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36" w:rsidRPr="00402BF7" w:rsidRDefault="002E5188" w:rsidP="00386361">
      <w:pPr>
        <w:widowControl w:val="0"/>
        <w:jc w:val="center"/>
        <w:rPr>
          <w:b/>
          <w:color w:val="000000"/>
          <w:sz w:val="28"/>
          <w:szCs w:val="20"/>
        </w:rPr>
      </w:pPr>
      <w:r>
        <w:rPr>
          <w:noProof/>
          <w:sz w:val="16"/>
          <w:szCs w:val="16"/>
        </w:rPr>
        <w:drawing>
          <wp:inline distT="0" distB="0" distL="0" distR="0" wp14:anchorId="0AEAA08D" wp14:editId="661DFF7C">
            <wp:extent cx="596265" cy="739775"/>
            <wp:effectExtent l="0" t="0" r="0" b="317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739775"/>
                    </a:xfrm>
                    <a:prstGeom prst="rect">
                      <a:avLst/>
                    </a:prstGeom>
                    <a:noFill/>
                    <a:ln>
                      <a:noFill/>
                    </a:ln>
                  </pic:spPr>
                </pic:pic>
              </a:graphicData>
            </a:graphic>
          </wp:inline>
        </w:drawing>
      </w:r>
    </w:p>
    <w:p w:rsidR="006A1936" w:rsidRPr="00402BF7" w:rsidRDefault="006A1936" w:rsidP="00386361">
      <w:pPr>
        <w:widowControl w:val="0"/>
        <w:jc w:val="center"/>
        <w:rPr>
          <w:b/>
          <w:color w:val="000000"/>
          <w:sz w:val="28"/>
          <w:szCs w:val="20"/>
        </w:rPr>
      </w:pPr>
    </w:p>
    <w:p w:rsidR="006A1936" w:rsidRPr="00402BF7" w:rsidRDefault="006A1936" w:rsidP="00386361">
      <w:pPr>
        <w:widowControl w:val="0"/>
        <w:jc w:val="center"/>
        <w:rPr>
          <w:b/>
          <w:color w:val="000000"/>
          <w:sz w:val="28"/>
          <w:szCs w:val="20"/>
        </w:rPr>
      </w:pPr>
      <w:r w:rsidRPr="00402BF7">
        <w:rPr>
          <w:b/>
          <w:color w:val="000000"/>
          <w:sz w:val="28"/>
          <w:szCs w:val="20"/>
        </w:rPr>
        <w:t>АДМИНИСТРАЦИЯ МУНИЦИПАЛЬНОГО ОБРАЗОВАНИЯ ПЕЧЕНГСКИЙ РАЙОН МУРМАНСКОЙ ОБЛАСТИ</w:t>
      </w:r>
    </w:p>
    <w:p w:rsidR="006A1936" w:rsidRPr="00402BF7" w:rsidRDefault="006A1936" w:rsidP="00386361">
      <w:pPr>
        <w:widowControl w:val="0"/>
        <w:jc w:val="center"/>
        <w:rPr>
          <w:b/>
          <w:color w:val="000000"/>
          <w:sz w:val="16"/>
          <w:szCs w:val="16"/>
        </w:rPr>
      </w:pPr>
    </w:p>
    <w:p w:rsidR="006A1936" w:rsidRPr="00402BF7" w:rsidRDefault="006A1936" w:rsidP="00386361">
      <w:pPr>
        <w:widowControl w:val="0"/>
        <w:jc w:val="center"/>
        <w:rPr>
          <w:b/>
          <w:color w:val="000000"/>
          <w:sz w:val="44"/>
          <w:szCs w:val="44"/>
        </w:rPr>
      </w:pPr>
      <w:r w:rsidRPr="00402BF7">
        <w:rPr>
          <w:b/>
          <w:color w:val="000000"/>
          <w:sz w:val="44"/>
          <w:szCs w:val="44"/>
        </w:rPr>
        <w:t>ПОСТАНОВЛЕНИЕ</w:t>
      </w:r>
    </w:p>
    <w:p w:rsidR="006A1936" w:rsidRPr="00EE3CDE" w:rsidRDefault="006A1936" w:rsidP="00386361">
      <w:pPr>
        <w:widowControl w:val="0"/>
        <w:jc w:val="center"/>
        <w:rPr>
          <w:sz w:val="20"/>
        </w:rPr>
      </w:pPr>
    </w:p>
    <w:p w:rsidR="006A1936" w:rsidRDefault="00F66260" w:rsidP="00386361">
      <w:pPr>
        <w:widowControl w:val="0"/>
        <w:jc w:val="center"/>
        <w:rPr>
          <w:b/>
          <w:bCs/>
        </w:rPr>
      </w:pPr>
      <w:r>
        <w:rPr>
          <w:b/>
          <w:bCs/>
        </w:rPr>
        <w:t>от 11.04.2019</w:t>
      </w:r>
      <w:r w:rsidR="006A1936">
        <w:rPr>
          <w:b/>
          <w:bCs/>
        </w:rPr>
        <w:tab/>
      </w:r>
      <w:r w:rsidR="006A1936">
        <w:rPr>
          <w:b/>
          <w:bCs/>
        </w:rPr>
        <w:tab/>
      </w:r>
      <w:r w:rsidR="006A1936">
        <w:rPr>
          <w:b/>
          <w:bCs/>
        </w:rPr>
        <w:tab/>
      </w:r>
      <w:r w:rsidR="006A1936">
        <w:rPr>
          <w:b/>
          <w:bCs/>
        </w:rPr>
        <w:tab/>
      </w:r>
      <w:r w:rsidR="006A1936">
        <w:rPr>
          <w:b/>
          <w:bCs/>
        </w:rPr>
        <w:tab/>
      </w:r>
      <w:r w:rsidR="006A1936">
        <w:rPr>
          <w:b/>
          <w:bCs/>
        </w:rPr>
        <w:tab/>
      </w:r>
      <w:r w:rsidR="006A1936">
        <w:rPr>
          <w:b/>
          <w:bCs/>
        </w:rPr>
        <w:tab/>
      </w:r>
      <w:r w:rsidR="006A1936">
        <w:rPr>
          <w:b/>
          <w:bCs/>
        </w:rPr>
        <w:tab/>
        <w:t xml:space="preserve"> </w:t>
      </w:r>
      <w:r>
        <w:rPr>
          <w:b/>
          <w:bCs/>
        </w:rPr>
        <w:t xml:space="preserve">                               </w:t>
      </w:r>
      <w:r w:rsidR="006A1936">
        <w:rPr>
          <w:b/>
          <w:bCs/>
        </w:rPr>
        <w:t xml:space="preserve">      №</w:t>
      </w:r>
      <w:r>
        <w:rPr>
          <w:b/>
          <w:bCs/>
        </w:rPr>
        <w:t xml:space="preserve"> 370</w:t>
      </w:r>
    </w:p>
    <w:p w:rsidR="006A1936" w:rsidRPr="00402BF7" w:rsidRDefault="006A1936" w:rsidP="00386361">
      <w:pPr>
        <w:widowControl w:val="0"/>
        <w:jc w:val="center"/>
        <w:rPr>
          <w:b/>
          <w:color w:val="000000"/>
          <w:sz w:val="28"/>
          <w:szCs w:val="20"/>
        </w:rPr>
      </w:pPr>
      <w:proofErr w:type="spellStart"/>
      <w:r w:rsidRPr="00402BF7">
        <w:rPr>
          <w:b/>
          <w:color w:val="000000"/>
          <w:szCs w:val="20"/>
        </w:rPr>
        <w:t>п.г.т</w:t>
      </w:r>
      <w:proofErr w:type="spellEnd"/>
      <w:r w:rsidRPr="00402BF7">
        <w:rPr>
          <w:b/>
          <w:color w:val="000000"/>
          <w:szCs w:val="20"/>
        </w:rPr>
        <w:t>. Никель</w:t>
      </w:r>
    </w:p>
    <w:p w:rsidR="00E1787E" w:rsidRPr="00EE3CDE" w:rsidRDefault="00E1787E" w:rsidP="00386361">
      <w:pPr>
        <w:widowControl w:val="0"/>
        <w:jc w:val="center"/>
        <w:rPr>
          <w:b/>
          <w:bCs/>
          <w:sz w:val="20"/>
          <w:szCs w:val="16"/>
        </w:rPr>
      </w:pPr>
    </w:p>
    <w:p w:rsidR="00E1787E" w:rsidRPr="00EE3CDE" w:rsidRDefault="00E1787E" w:rsidP="00386361">
      <w:pPr>
        <w:widowControl w:val="0"/>
        <w:jc w:val="center"/>
        <w:rPr>
          <w:b/>
          <w:bCs/>
          <w:sz w:val="20"/>
          <w:szCs w:val="16"/>
        </w:rPr>
      </w:pPr>
    </w:p>
    <w:p w:rsidR="001B2C90" w:rsidRPr="001B2C90" w:rsidRDefault="001B2C90" w:rsidP="00386361">
      <w:pPr>
        <w:widowControl w:val="0"/>
        <w:jc w:val="center"/>
        <w:rPr>
          <w:b/>
          <w:sz w:val="20"/>
          <w:szCs w:val="20"/>
        </w:rPr>
      </w:pPr>
      <w:r w:rsidRPr="001B2C90">
        <w:rPr>
          <w:b/>
          <w:sz w:val="20"/>
          <w:szCs w:val="20"/>
        </w:rPr>
        <w:t xml:space="preserve">Об утверждении административного регламента предоставления государственной услуги </w:t>
      </w:r>
    </w:p>
    <w:p w:rsidR="001B2C90" w:rsidRPr="001B2C90" w:rsidRDefault="001B2C90" w:rsidP="00386361">
      <w:pPr>
        <w:widowControl w:val="0"/>
        <w:jc w:val="center"/>
        <w:rPr>
          <w:b/>
          <w:color w:val="000000"/>
          <w:sz w:val="20"/>
          <w:szCs w:val="20"/>
        </w:rPr>
      </w:pPr>
      <w:r w:rsidRPr="001B2C90">
        <w:rPr>
          <w:b/>
          <w:color w:val="000000"/>
          <w:sz w:val="20"/>
          <w:szCs w:val="20"/>
        </w:rPr>
        <w:t xml:space="preserve">«Предоставление дополнительных гарантий по оплате жилого помещения и коммунальных услуг </w:t>
      </w:r>
    </w:p>
    <w:p w:rsidR="001B2C90" w:rsidRPr="001B2C90" w:rsidRDefault="001B2C90" w:rsidP="00386361">
      <w:pPr>
        <w:widowControl w:val="0"/>
        <w:jc w:val="center"/>
        <w:rPr>
          <w:b/>
          <w:color w:val="000000"/>
          <w:sz w:val="20"/>
          <w:szCs w:val="20"/>
        </w:rPr>
      </w:pPr>
      <w:r w:rsidRPr="001B2C90">
        <w:rPr>
          <w:b/>
          <w:color w:val="000000"/>
          <w:sz w:val="20"/>
          <w:szCs w:val="20"/>
        </w:rPr>
        <w:t xml:space="preserve">детям-сиротам и детям, оставшимся без попечения родителей, лицам из числа </w:t>
      </w:r>
    </w:p>
    <w:p w:rsidR="001B2C90" w:rsidRPr="001B2C90" w:rsidRDefault="001B2C90" w:rsidP="00386361">
      <w:pPr>
        <w:widowControl w:val="0"/>
        <w:jc w:val="center"/>
        <w:outlineLvl w:val="4"/>
        <w:rPr>
          <w:b/>
          <w:color w:val="000000"/>
          <w:sz w:val="20"/>
          <w:szCs w:val="20"/>
        </w:rPr>
      </w:pPr>
      <w:r w:rsidRPr="001B2C90">
        <w:rPr>
          <w:b/>
          <w:color w:val="000000"/>
          <w:sz w:val="20"/>
          <w:szCs w:val="20"/>
        </w:rPr>
        <w:t>детей-сирот и детей, оставшихся без попечения родителей»</w:t>
      </w:r>
    </w:p>
    <w:p w:rsidR="00C51C7E" w:rsidRDefault="00C51C7E" w:rsidP="00386361">
      <w:pPr>
        <w:widowControl w:val="0"/>
        <w:jc w:val="center"/>
        <w:rPr>
          <w:b/>
          <w:bCs/>
          <w:spacing w:val="1"/>
        </w:rPr>
      </w:pPr>
    </w:p>
    <w:p w:rsidR="00B10131" w:rsidRPr="00C87EF1" w:rsidRDefault="00B10131" w:rsidP="00386361">
      <w:pPr>
        <w:widowControl w:val="0"/>
        <w:jc w:val="center"/>
        <w:rPr>
          <w:b/>
          <w:bCs/>
          <w:spacing w:val="1"/>
        </w:rPr>
      </w:pPr>
    </w:p>
    <w:p w:rsidR="001B2C90" w:rsidRPr="00242AEC" w:rsidRDefault="001B2C90" w:rsidP="00386361">
      <w:pPr>
        <w:widowControl w:val="0"/>
        <w:ind w:firstLine="708"/>
        <w:jc w:val="both"/>
        <w:rPr>
          <w:color w:val="000000"/>
        </w:rPr>
      </w:pPr>
      <w:r w:rsidRPr="00242AEC">
        <w:rPr>
          <w:color w:val="000000"/>
        </w:rPr>
        <w:t xml:space="preserve">Руководствуясь Федеральным законом от 27.07.2010 № 210-ФЗ «Об организации предоставления государственных и муниципальных услуг», Законом Мурманской области от 28.12.2004 № 568-01-ЗМО «О дополнительных гарантиях по социальной поддержке детей-сирот и детей, оставшихся без </w:t>
      </w:r>
      <w:r w:rsidRPr="00503D0A">
        <w:rPr>
          <w:color w:val="000000"/>
        </w:rPr>
        <w:t>попечения родителей», постановлением администрации Печенгского района от 01.10.2018 № 969 «</w:t>
      </w:r>
      <w:r w:rsidRPr="00503D0A">
        <w:t>О порядке разработки и утверждения административных регламентов предоставления</w:t>
      </w:r>
      <w:r>
        <w:t xml:space="preserve"> </w:t>
      </w:r>
      <w:r w:rsidRPr="00503D0A">
        <w:t>муниципальных (государственных) услуг</w:t>
      </w:r>
      <w:r w:rsidRPr="00503D0A">
        <w:rPr>
          <w:color w:val="000000"/>
        </w:rPr>
        <w:t>», в целях повышения качества</w:t>
      </w:r>
      <w:r w:rsidRPr="00242AEC">
        <w:rPr>
          <w:color w:val="000000"/>
        </w:rPr>
        <w:t xml:space="preserve"> предоставления государственных услуг в сфере опеки и попечительства в отношении несовершеннолетних граждан и доступности для потребителей необходимой информации,</w:t>
      </w:r>
    </w:p>
    <w:p w:rsidR="00E1787E" w:rsidRPr="00FE758A" w:rsidRDefault="00E1787E" w:rsidP="00386361">
      <w:pPr>
        <w:widowControl w:val="0"/>
        <w:autoSpaceDE w:val="0"/>
        <w:autoSpaceDN w:val="0"/>
        <w:adjustRightInd w:val="0"/>
        <w:ind w:firstLine="708"/>
        <w:jc w:val="both"/>
      </w:pPr>
    </w:p>
    <w:p w:rsidR="00E1787E" w:rsidRPr="00FE758A" w:rsidRDefault="00E1787E" w:rsidP="00386361">
      <w:pPr>
        <w:widowControl w:val="0"/>
        <w:jc w:val="both"/>
        <w:rPr>
          <w:b/>
          <w:bCs/>
        </w:rPr>
      </w:pPr>
      <w:r w:rsidRPr="00FE758A">
        <w:rPr>
          <w:b/>
          <w:bCs/>
        </w:rPr>
        <w:t>ПОСТАНОВЛЯЮ:</w:t>
      </w:r>
    </w:p>
    <w:p w:rsidR="00A54BF9" w:rsidRPr="00FE758A" w:rsidRDefault="00A54BF9" w:rsidP="00386361">
      <w:pPr>
        <w:widowControl w:val="0"/>
        <w:jc w:val="both"/>
        <w:rPr>
          <w:b/>
          <w:bCs/>
        </w:rPr>
      </w:pPr>
    </w:p>
    <w:p w:rsidR="001B2C90" w:rsidRPr="004915BB" w:rsidRDefault="001B2C90" w:rsidP="00386361">
      <w:pPr>
        <w:widowControl w:val="0"/>
        <w:ind w:firstLine="709"/>
        <w:jc w:val="both"/>
      </w:pPr>
      <w:r w:rsidRPr="00242AEC">
        <w:t xml:space="preserve">1. </w:t>
      </w:r>
      <w:r w:rsidRPr="00503D0A">
        <w:t xml:space="preserve">Утвердить административный регламент предоставления государственной услуги </w:t>
      </w:r>
      <w:r w:rsidRPr="00503D0A">
        <w:rPr>
          <w:color w:val="000000"/>
        </w:rPr>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w:t>
      </w:r>
      <w:r w:rsidRPr="004915BB">
        <w:rPr>
          <w:color w:val="000000"/>
        </w:rPr>
        <w:t xml:space="preserve">сирот и детей, оставшихся без попечения родителей» </w:t>
      </w:r>
      <w:r w:rsidRPr="004915BB">
        <w:t>согласно приложению.</w:t>
      </w:r>
    </w:p>
    <w:p w:rsidR="001B2C90" w:rsidRPr="004915BB" w:rsidRDefault="001B2C90" w:rsidP="00386361">
      <w:pPr>
        <w:widowControl w:val="0"/>
        <w:tabs>
          <w:tab w:val="left" w:pos="-142"/>
        </w:tabs>
        <w:ind w:firstLine="709"/>
        <w:jc w:val="both"/>
      </w:pPr>
      <w:r w:rsidRPr="004915BB">
        <w:t xml:space="preserve">2. Признать утратившими силу следующие постановления администрации Печенгского района: </w:t>
      </w:r>
    </w:p>
    <w:p w:rsidR="001B2C90" w:rsidRPr="00D43FFE" w:rsidRDefault="001B2C90" w:rsidP="00386361">
      <w:pPr>
        <w:widowControl w:val="0"/>
        <w:ind w:firstLine="709"/>
        <w:jc w:val="both"/>
        <w:rPr>
          <w:color w:val="000000"/>
        </w:rPr>
      </w:pPr>
      <w:r w:rsidRPr="004915BB">
        <w:t xml:space="preserve">- от 11.04.2017 № 428 «Об утверждении административного регламента предоставления государственной услуги </w:t>
      </w:r>
      <w:r w:rsidRPr="004915BB">
        <w:rPr>
          <w:color w:val="000000"/>
        </w:rPr>
        <w:t xml:space="preserve">«Предоставление дополнительных гарантий по оплате жилого помещения и </w:t>
      </w:r>
      <w:r w:rsidRPr="00D43FFE">
        <w:rPr>
          <w:color w:val="000000"/>
        </w:rPr>
        <w:t>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1B2C90" w:rsidRPr="00D43FFE" w:rsidRDefault="001B2C90" w:rsidP="00386361">
      <w:pPr>
        <w:widowControl w:val="0"/>
        <w:ind w:firstLine="709"/>
        <w:jc w:val="both"/>
      </w:pPr>
      <w:r w:rsidRPr="00D43FFE">
        <w:rPr>
          <w:color w:val="000000"/>
        </w:rPr>
        <w:t>- от 03.10.2017 № 1090 «</w:t>
      </w:r>
      <w:r w:rsidRPr="00D43FFE">
        <w:t>О внесении изменений в постановление администрации Печенгского района от 11.04.2017 № 428</w:t>
      </w:r>
      <w:r>
        <w:t xml:space="preserve"> </w:t>
      </w:r>
      <w:r w:rsidRPr="00D43FFE">
        <w:t xml:space="preserve">«Об утверждении административного регламента предоставления государственной услуги «Предоставление дополнительных гарантий по оплате жилого </w:t>
      </w:r>
      <w:r>
        <w:t xml:space="preserve">помещения и коммунальных услуг </w:t>
      </w:r>
      <w:r w:rsidRPr="00D43FFE">
        <w:t>детям-сиротам и детям, оставшимся без попеч</w:t>
      </w:r>
      <w:r>
        <w:t xml:space="preserve">ения родителей, лицам из числа </w:t>
      </w:r>
      <w:r w:rsidRPr="00D43FFE">
        <w:t>детей-сирот и детей, оставшихся без попечения родителей»</w:t>
      </w:r>
      <w:r>
        <w:t>;</w:t>
      </w:r>
    </w:p>
    <w:p w:rsidR="001B2C90" w:rsidRDefault="001B2C90" w:rsidP="00386361">
      <w:pPr>
        <w:widowControl w:val="0"/>
        <w:ind w:firstLine="709"/>
        <w:jc w:val="both"/>
        <w:rPr>
          <w:bCs/>
          <w:color w:val="000000"/>
        </w:rPr>
      </w:pPr>
      <w:r w:rsidRPr="00D43FFE">
        <w:t xml:space="preserve">- от </w:t>
      </w:r>
      <w:r w:rsidRPr="00D43FFE">
        <w:rPr>
          <w:bCs/>
          <w:color w:val="000000"/>
        </w:rPr>
        <w:t>23.08.2018 № 868</w:t>
      </w:r>
      <w:r w:rsidRPr="00D43FFE">
        <w:rPr>
          <w:color w:val="000000"/>
        </w:rPr>
        <w:t xml:space="preserve"> </w:t>
      </w:r>
      <w:r>
        <w:rPr>
          <w:color w:val="000000"/>
        </w:rPr>
        <w:t>«</w:t>
      </w:r>
      <w:r w:rsidRPr="00D43FFE">
        <w:rPr>
          <w:bCs/>
          <w:color w:val="000000"/>
        </w:rPr>
        <w:t>О внесении изменений в административный регламент предоставления государственной услуги «Предоставление дополнительных</w:t>
      </w:r>
      <w:r w:rsidRPr="004915BB">
        <w:rPr>
          <w:bCs/>
          <w:color w:val="000000"/>
        </w:rPr>
        <w:t xml:space="preserve"> гарантий по </w:t>
      </w:r>
      <w:r w:rsidRPr="004915BB">
        <w:rPr>
          <w:bCs/>
          <w:color w:val="000000"/>
        </w:rPr>
        <w:lastRenderedPageBreak/>
        <w:t>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утвержденный постановлением администрации Печенгского района от 11.04.2017 № 428</w:t>
      </w:r>
      <w:r>
        <w:rPr>
          <w:bCs/>
          <w:color w:val="000000"/>
        </w:rPr>
        <w:t>».</w:t>
      </w:r>
    </w:p>
    <w:p w:rsidR="001B2C90" w:rsidRPr="00242AEC" w:rsidRDefault="001B2C90" w:rsidP="00386361">
      <w:pPr>
        <w:widowControl w:val="0"/>
        <w:ind w:firstLine="709"/>
        <w:jc w:val="both"/>
      </w:pPr>
      <w:r w:rsidRPr="00242AEC">
        <w:t xml:space="preserve">3. Настоящее постановление вступает в силу </w:t>
      </w:r>
      <w:r w:rsidR="0091233C">
        <w:t>после</w:t>
      </w:r>
      <w:r w:rsidRPr="00242AEC">
        <w:t xml:space="preserve"> его </w:t>
      </w:r>
      <w:r w:rsidR="00FF7658">
        <w:t xml:space="preserve">официального </w:t>
      </w:r>
      <w:r w:rsidRPr="00242AEC">
        <w:t>опубликования в районной газете «Печенга» и подлежит размещению на сайте Печенгского района в сети Интернет.</w:t>
      </w:r>
    </w:p>
    <w:p w:rsidR="001B2C90" w:rsidRPr="00242AEC" w:rsidRDefault="001B2C90" w:rsidP="00386361">
      <w:pPr>
        <w:widowControl w:val="0"/>
        <w:ind w:firstLine="709"/>
        <w:jc w:val="both"/>
      </w:pPr>
      <w:r w:rsidRPr="00242AEC">
        <w:t xml:space="preserve">4. </w:t>
      </w:r>
      <w:proofErr w:type="gramStart"/>
      <w:r w:rsidRPr="00242AEC">
        <w:t>Контроль за</w:t>
      </w:r>
      <w:proofErr w:type="gramEnd"/>
      <w:r w:rsidRPr="00242AEC">
        <w:t xml:space="preserve"> исполнением настоящего постановления возложить на </w:t>
      </w:r>
      <w:r w:rsidR="002C0037">
        <w:t xml:space="preserve">первого заместителя Главы </w:t>
      </w:r>
      <w:r w:rsidRPr="00242AEC">
        <w:t>администрации Печенгского района.</w:t>
      </w:r>
    </w:p>
    <w:p w:rsidR="001B2C90" w:rsidRPr="004915BB" w:rsidRDefault="001B2C90" w:rsidP="00386361">
      <w:pPr>
        <w:widowControl w:val="0"/>
        <w:ind w:firstLine="709"/>
        <w:jc w:val="both"/>
        <w:rPr>
          <w:bCs/>
          <w:color w:val="000000"/>
        </w:rPr>
      </w:pPr>
    </w:p>
    <w:p w:rsidR="001B2C90" w:rsidRPr="004915BB" w:rsidRDefault="001B2C90" w:rsidP="00386361">
      <w:pPr>
        <w:widowControl w:val="0"/>
        <w:ind w:firstLine="708"/>
        <w:jc w:val="both"/>
        <w:outlineLvl w:val="4"/>
        <w:rPr>
          <w:bCs/>
          <w:color w:val="000000"/>
        </w:rPr>
      </w:pPr>
    </w:p>
    <w:p w:rsidR="001B2C90" w:rsidRDefault="00FF7658" w:rsidP="00386361">
      <w:pPr>
        <w:widowControl w:val="0"/>
        <w:jc w:val="both"/>
        <w:rPr>
          <w:szCs w:val="18"/>
        </w:rPr>
      </w:pPr>
      <w:proofErr w:type="spellStart"/>
      <w:r>
        <w:t>И.о</w:t>
      </w:r>
      <w:proofErr w:type="spellEnd"/>
      <w:r>
        <w:t xml:space="preserve">. </w:t>
      </w:r>
      <w:r w:rsidR="001B2C90">
        <w:t>Гл</w:t>
      </w:r>
      <w:r>
        <w:t>авы</w:t>
      </w:r>
      <w:r w:rsidR="001B2C90">
        <w:t xml:space="preserve"> администрации Печенгского </w:t>
      </w:r>
      <w:r>
        <w:t xml:space="preserve">района                   </w:t>
      </w:r>
      <w:r w:rsidR="001B2C90">
        <w:t xml:space="preserve">          </w:t>
      </w:r>
      <w:r w:rsidR="009D4376">
        <w:t xml:space="preserve">                       </w:t>
      </w:r>
      <w:r>
        <w:t>А.И. Живица</w:t>
      </w:r>
    </w:p>
    <w:p w:rsidR="001B2C90" w:rsidRDefault="001B2C90" w:rsidP="00386361">
      <w:pPr>
        <w:widowControl w:val="0"/>
        <w:jc w:val="both"/>
        <w:rPr>
          <w:szCs w:val="18"/>
        </w:rPr>
      </w:pPr>
    </w:p>
    <w:p w:rsidR="001B2C90" w:rsidRDefault="001B2C90" w:rsidP="00386361">
      <w:pPr>
        <w:widowControl w:val="0"/>
        <w:jc w:val="both"/>
        <w:rPr>
          <w:szCs w:val="18"/>
        </w:rPr>
      </w:pPr>
    </w:p>
    <w:p w:rsidR="001B2C90" w:rsidRDefault="001B2C90" w:rsidP="00386361">
      <w:pPr>
        <w:widowControl w:val="0"/>
        <w:jc w:val="both"/>
        <w:rPr>
          <w:szCs w:val="18"/>
        </w:rPr>
      </w:pPr>
    </w:p>
    <w:p w:rsidR="00162429" w:rsidRDefault="00162429" w:rsidP="00386361">
      <w:pPr>
        <w:pStyle w:val="ConsPlusTitle"/>
        <w:rPr>
          <w:rFonts w:ascii="Times New Roman" w:hAnsi="Times New Roman" w:cs="Times New Roman"/>
          <w:b w:val="0"/>
          <w:sz w:val="18"/>
          <w:szCs w:val="18"/>
        </w:rPr>
      </w:pPr>
    </w:p>
    <w:p w:rsidR="00162429" w:rsidRDefault="00162429" w:rsidP="00386361">
      <w:pPr>
        <w:pStyle w:val="ConsPlusTitle"/>
        <w:rPr>
          <w:rFonts w:ascii="Times New Roman" w:hAnsi="Times New Roman" w:cs="Times New Roman"/>
          <w:b w:val="0"/>
          <w:sz w:val="18"/>
          <w:szCs w:val="18"/>
        </w:rPr>
      </w:pPr>
    </w:p>
    <w:p w:rsidR="00162429" w:rsidRDefault="00162429" w:rsidP="00386361">
      <w:pPr>
        <w:pStyle w:val="ConsPlusTitle"/>
        <w:rPr>
          <w:rFonts w:ascii="Times New Roman" w:hAnsi="Times New Roman" w:cs="Times New Roman"/>
          <w:b w:val="0"/>
          <w:sz w:val="18"/>
          <w:szCs w:val="18"/>
        </w:rPr>
      </w:pPr>
    </w:p>
    <w:p w:rsidR="00162429" w:rsidRDefault="00162429" w:rsidP="00386361">
      <w:pPr>
        <w:pStyle w:val="ConsPlusTitle"/>
        <w:rPr>
          <w:rFonts w:ascii="Times New Roman" w:hAnsi="Times New Roman" w:cs="Times New Roman"/>
          <w:b w:val="0"/>
          <w:sz w:val="18"/>
          <w:szCs w:val="18"/>
        </w:rPr>
      </w:pPr>
    </w:p>
    <w:p w:rsidR="00EE3CDE" w:rsidRDefault="00EE3CDE" w:rsidP="00386361">
      <w:pPr>
        <w:pStyle w:val="ConsPlusTitle"/>
        <w:rPr>
          <w:rFonts w:ascii="Times New Roman" w:hAnsi="Times New Roman" w:cs="Times New Roman"/>
          <w:b w:val="0"/>
          <w:sz w:val="18"/>
          <w:szCs w:val="18"/>
        </w:rPr>
      </w:pPr>
    </w:p>
    <w:p w:rsidR="00D6465C" w:rsidRDefault="00D6465C" w:rsidP="00386361">
      <w:pPr>
        <w:pStyle w:val="ConsPlusTitle"/>
        <w:rPr>
          <w:rFonts w:ascii="Times New Roman" w:hAnsi="Times New Roman" w:cs="Times New Roman"/>
          <w:b w:val="0"/>
          <w:sz w:val="18"/>
          <w:szCs w:val="18"/>
        </w:rPr>
      </w:pPr>
    </w:p>
    <w:p w:rsidR="008B7D58" w:rsidRDefault="008B7D58" w:rsidP="00386361">
      <w:pPr>
        <w:pStyle w:val="ConsPlusTitle"/>
        <w:rPr>
          <w:rFonts w:ascii="Times New Roman" w:hAnsi="Times New Roman" w:cs="Times New Roman"/>
          <w:b w:val="0"/>
          <w:sz w:val="18"/>
          <w:szCs w:val="18"/>
        </w:rPr>
      </w:pPr>
    </w:p>
    <w:p w:rsidR="008B7D58" w:rsidRDefault="008B7D58" w:rsidP="00386361">
      <w:pPr>
        <w:pStyle w:val="ConsPlusTitle"/>
        <w:rPr>
          <w:rFonts w:ascii="Times New Roman" w:hAnsi="Times New Roman" w:cs="Times New Roman"/>
          <w:b w:val="0"/>
          <w:sz w:val="18"/>
          <w:szCs w:val="18"/>
        </w:rPr>
      </w:pPr>
    </w:p>
    <w:p w:rsidR="008B7D58" w:rsidRDefault="008B7D58" w:rsidP="00386361">
      <w:pPr>
        <w:pStyle w:val="ConsPlusTitle"/>
        <w:rPr>
          <w:rFonts w:ascii="Times New Roman" w:hAnsi="Times New Roman" w:cs="Times New Roman"/>
          <w:b w:val="0"/>
          <w:sz w:val="18"/>
          <w:szCs w:val="18"/>
        </w:rPr>
      </w:pPr>
    </w:p>
    <w:p w:rsidR="008B7D58" w:rsidRDefault="008B7D58" w:rsidP="00386361">
      <w:pPr>
        <w:pStyle w:val="ConsPlusTitle"/>
        <w:rPr>
          <w:rFonts w:ascii="Times New Roman" w:hAnsi="Times New Roman" w:cs="Times New Roman"/>
          <w:b w:val="0"/>
          <w:sz w:val="18"/>
          <w:szCs w:val="18"/>
        </w:rPr>
      </w:pPr>
    </w:p>
    <w:p w:rsidR="008B7D58" w:rsidRDefault="008B7D58"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CC6089" w:rsidRDefault="00CC6089" w:rsidP="00386361">
      <w:pPr>
        <w:pStyle w:val="ConsPlusTitle"/>
        <w:rPr>
          <w:rFonts w:ascii="Times New Roman" w:hAnsi="Times New Roman" w:cs="Times New Roman"/>
          <w:b w:val="0"/>
          <w:sz w:val="18"/>
          <w:szCs w:val="18"/>
        </w:rPr>
      </w:pPr>
    </w:p>
    <w:p w:rsidR="006D46EE" w:rsidRDefault="006D46EE" w:rsidP="00386361">
      <w:pPr>
        <w:pStyle w:val="2TimesNewRoman"/>
        <w:keepNext w:val="0"/>
        <w:widowControl w:val="0"/>
        <w:spacing w:before="0" w:after="0"/>
        <w:ind w:firstLine="6237"/>
        <w:jc w:val="left"/>
        <w:rPr>
          <w:b w:val="0"/>
          <w:bCs w:val="0"/>
          <w:i w:val="0"/>
          <w:iCs w:val="0"/>
          <w:sz w:val="24"/>
          <w:szCs w:val="24"/>
        </w:rPr>
      </w:pPr>
    </w:p>
    <w:p w:rsidR="006D46EE" w:rsidRDefault="006D46EE" w:rsidP="00386361">
      <w:pPr>
        <w:pStyle w:val="2TimesNewRoman"/>
        <w:keepNext w:val="0"/>
        <w:widowControl w:val="0"/>
        <w:spacing w:before="0" w:after="0"/>
        <w:ind w:firstLine="6237"/>
        <w:jc w:val="left"/>
        <w:rPr>
          <w:b w:val="0"/>
          <w:bCs w:val="0"/>
          <w:i w:val="0"/>
          <w:iCs w:val="0"/>
          <w:sz w:val="24"/>
          <w:szCs w:val="24"/>
        </w:rPr>
      </w:pPr>
    </w:p>
    <w:p w:rsidR="006D46EE" w:rsidRDefault="006D46EE" w:rsidP="00386361">
      <w:pPr>
        <w:pStyle w:val="2TimesNewRoman"/>
        <w:keepNext w:val="0"/>
        <w:widowControl w:val="0"/>
        <w:spacing w:before="0" w:after="0"/>
        <w:ind w:firstLine="6237"/>
        <w:jc w:val="left"/>
        <w:rPr>
          <w:b w:val="0"/>
          <w:bCs w:val="0"/>
          <w:i w:val="0"/>
          <w:iCs w:val="0"/>
          <w:sz w:val="24"/>
          <w:szCs w:val="24"/>
        </w:rPr>
      </w:pPr>
    </w:p>
    <w:p w:rsidR="001B2C90" w:rsidRDefault="001B2C90" w:rsidP="00386361">
      <w:pPr>
        <w:pStyle w:val="2TimesNewRoman"/>
        <w:keepNext w:val="0"/>
        <w:widowControl w:val="0"/>
        <w:spacing w:before="0" w:after="0"/>
        <w:ind w:firstLine="6237"/>
        <w:jc w:val="left"/>
        <w:rPr>
          <w:b w:val="0"/>
          <w:bCs w:val="0"/>
          <w:i w:val="0"/>
          <w:iCs w:val="0"/>
          <w:sz w:val="24"/>
          <w:szCs w:val="24"/>
        </w:rPr>
      </w:pPr>
    </w:p>
    <w:p w:rsidR="001B2C90" w:rsidRDefault="001B2C90" w:rsidP="00386361">
      <w:pPr>
        <w:pStyle w:val="2TimesNewRoman"/>
        <w:keepNext w:val="0"/>
        <w:widowControl w:val="0"/>
        <w:spacing w:before="0" w:after="0"/>
        <w:ind w:firstLine="6237"/>
        <w:jc w:val="left"/>
        <w:rPr>
          <w:b w:val="0"/>
          <w:bCs w:val="0"/>
          <w:i w:val="0"/>
          <w:iCs w:val="0"/>
          <w:sz w:val="24"/>
          <w:szCs w:val="24"/>
        </w:rPr>
      </w:pPr>
    </w:p>
    <w:p w:rsidR="001B2C90" w:rsidRDefault="001B2C90" w:rsidP="00386361">
      <w:pPr>
        <w:pStyle w:val="2TimesNewRoman"/>
        <w:keepNext w:val="0"/>
        <w:widowControl w:val="0"/>
        <w:spacing w:before="0" w:after="0"/>
        <w:ind w:firstLine="6237"/>
        <w:jc w:val="left"/>
        <w:rPr>
          <w:b w:val="0"/>
          <w:bCs w:val="0"/>
          <w:i w:val="0"/>
          <w:iCs w:val="0"/>
          <w:sz w:val="24"/>
          <w:szCs w:val="24"/>
        </w:rPr>
      </w:pPr>
    </w:p>
    <w:p w:rsidR="007E5C75" w:rsidRDefault="007E5C75" w:rsidP="00386361">
      <w:pPr>
        <w:pStyle w:val="2TimesNewRoman"/>
        <w:keepNext w:val="0"/>
        <w:widowControl w:val="0"/>
        <w:spacing w:before="0" w:after="0"/>
        <w:ind w:firstLine="6237"/>
        <w:jc w:val="left"/>
        <w:rPr>
          <w:b w:val="0"/>
          <w:bCs w:val="0"/>
          <w:i w:val="0"/>
          <w:iCs w:val="0"/>
          <w:sz w:val="24"/>
          <w:szCs w:val="24"/>
        </w:rPr>
      </w:pPr>
    </w:p>
    <w:p w:rsidR="007E5C75" w:rsidRDefault="007E5C75" w:rsidP="00386361">
      <w:pPr>
        <w:pStyle w:val="2TimesNewRoman"/>
        <w:keepNext w:val="0"/>
        <w:widowControl w:val="0"/>
        <w:spacing w:before="0" w:after="0"/>
        <w:ind w:firstLine="6237"/>
        <w:jc w:val="left"/>
        <w:rPr>
          <w:b w:val="0"/>
          <w:bCs w:val="0"/>
          <w:i w:val="0"/>
          <w:iCs w:val="0"/>
          <w:sz w:val="24"/>
          <w:szCs w:val="24"/>
        </w:rPr>
      </w:pPr>
    </w:p>
    <w:p w:rsidR="007E5C75" w:rsidRDefault="007E5C75" w:rsidP="00386361">
      <w:pPr>
        <w:pStyle w:val="2TimesNewRoman"/>
        <w:keepNext w:val="0"/>
        <w:widowControl w:val="0"/>
        <w:spacing w:before="0" w:after="0"/>
        <w:ind w:firstLine="6237"/>
        <w:jc w:val="left"/>
        <w:rPr>
          <w:b w:val="0"/>
          <w:bCs w:val="0"/>
          <w:i w:val="0"/>
          <w:iCs w:val="0"/>
          <w:sz w:val="24"/>
          <w:szCs w:val="24"/>
        </w:rPr>
      </w:pPr>
    </w:p>
    <w:p w:rsidR="00FF7658" w:rsidRDefault="00FF7658" w:rsidP="00386361">
      <w:pPr>
        <w:pStyle w:val="2TimesNewRoman"/>
        <w:keepNext w:val="0"/>
        <w:widowControl w:val="0"/>
        <w:spacing w:before="0" w:after="0"/>
        <w:ind w:firstLine="6237"/>
        <w:jc w:val="left"/>
        <w:rPr>
          <w:b w:val="0"/>
          <w:bCs w:val="0"/>
          <w:i w:val="0"/>
          <w:iCs w:val="0"/>
          <w:sz w:val="24"/>
          <w:szCs w:val="24"/>
        </w:rPr>
      </w:pPr>
    </w:p>
    <w:p w:rsidR="007E5C75" w:rsidRDefault="007E5C75" w:rsidP="00386361">
      <w:pPr>
        <w:pStyle w:val="2TimesNewRoman"/>
        <w:keepNext w:val="0"/>
        <w:widowControl w:val="0"/>
        <w:spacing w:before="0" w:after="0"/>
        <w:ind w:firstLine="6237"/>
        <w:jc w:val="left"/>
        <w:rPr>
          <w:b w:val="0"/>
          <w:bCs w:val="0"/>
          <w:i w:val="0"/>
          <w:iCs w:val="0"/>
          <w:sz w:val="24"/>
          <w:szCs w:val="24"/>
        </w:rPr>
      </w:pPr>
    </w:p>
    <w:p w:rsidR="001C3903" w:rsidRPr="00B33F09" w:rsidRDefault="001C3903" w:rsidP="00386361">
      <w:pPr>
        <w:widowControl w:val="0"/>
        <w:tabs>
          <w:tab w:val="left" w:pos="6237"/>
        </w:tabs>
        <w:autoSpaceDE w:val="0"/>
        <w:autoSpaceDN w:val="0"/>
        <w:adjustRightInd w:val="0"/>
        <w:ind w:right="-5"/>
        <w:jc w:val="both"/>
        <w:rPr>
          <w:bCs/>
          <w:sz w:val="16"/>
          <w:szCs w:val="16"/>
        </w:rPr>
      </w:pPr>
      <w:r>
        <w:rPr>
          <w:bCs/>
          <w:sz w:val="16"/>
          <w:szCs w:val="16"/>
        </w:rPr>
        <w:t>Никитина И.В</w:t>
      </w:r>
      <w:r w:rsidRPr="00B33F09">
        <w:rPr>
          <w:bCs/>
          <w:sz w:val="16"/>
          <w:szCs w:val="16"/>
        </w:rPr>
        <w:t>., 5</w:t>
      </w:r>
      <w:r>
        <w:rPr>
          <w:bCs/>
          <w:sz w:val="16"/>
          <w:szCs w:val="16"/>
        </w:rPr>
        <w:t>0572</w:t>
      </w:r>
      <w:r w:rsidRPr="00B33F09">
        <w:rPr>
          <w:bCs/>
          <w:sz w:val="16"/>
          <w:szCs w:val="16"/>
        </w:rPr>
        <w:t xml:space="preserve"> </w:t>
      </w:r>
    </w:p>
    <w:p w:rsidR="001C3903" w:rsidRPr="00B33F09" w:rsidRDefault="001C3903" w:rsidP="00386361">
      <w:pPr>
        <w:widowControl w:val="0"/>
        <w:tabs>
          <w:tab w:val="left" w:pos="6237"/>
        </w:tabs>
        <w:autoSpaceDE w:val="0"/>
        <w:autoSpaceDN w:val="0"/>
        <w:adjustRightInd w:val="0"/>
        <w:ind w:right="-5"/>
        <w:jc w:val="both"/>
        <w:rPr>
          <w:bCs/>
          <w:sz w:val="16"/>
          <w:szCs w:val="16"/>
        </w:rPr>
      </w:pPr>
      <w:proofErr w:type="spellStart"/>
      <w:r>
        <w:rPr>
          <w:bCs/>
          <w:sz w:val="16"/>
          <w:szCs w:val="16"/>
        </w:rPr>
        <w:t>нт</w:t>
      </w:r>
      <w:proofErr w:type="spellEnd"/>
      <w:r w:rsidR="006D46EE">
        <w:rPr>
          <w:bCs/>
          <w:sz w:val="16"/>
          <w:szCs w:val="16"/>
        </w:rPr>
        <w:t>/ 5</w:t>
      </w:r>
    </w:p>
    <w:p w:rsidR="00F02514" w:rsidRDefault="00F744EA" w:rsidP="00F02514">
      <w:pPr>
        <w:widowControl w:val="0"/>
        <w:suppressAutoHyphens/>
        <w:autoSpaceDE w:val="0"/>
        <w:autoSpaceDN w:val="0"/>
        <w:adjustRightInd w:val="0"/>
        <w:ind w:left="5812"/>
      </w:pPr>
      <w:r w:rsidRPr="00F744EA">
        <w:lastRenderedPageBreak/>
        <w:t>Приложение</w:t>
      </w:r>
      <w:r w:rsidR="00162429">
        <w:t xml:space="preserve"> </w:t>
      </w:r>
    </w:p>
    <w:p w:rsidR="00F744EA" w:rsidRPr="00F744EA" w:rsidRDefault="00162429" w:rsidP="00F02514">
      <w:pPr>
        <w:widowControl w:val="0"/>
        <w:suppressAutoHyphens/>
        <w:autoSpaceDE w:val="0"/>
        <w:autoSpaceDN w:val="0"/>
        <w:adjustRightInd w:val="0"/>
        <w:ind w:left="5812"/>
      </w:pPr>
      <w:r>
        <w:t xml:space="preserve">к </w:t>
      </w:r>
      <w:r w:rsidR="00F744EA" w:rsidRPr="00F744EA">
        <w:t>постановлени</w:t>
      </w:r>
      <w:r>
        <w:t>ю</w:t>
      </w:r>
      <w:r w:rsidR="00F744EA" w:rsidRPr="00F744EA">
        <w:t xml:space="preserve"> администрации</w:t>
      </w:r>
    </w:p>
    <w:p w:rsidR="00F02514" w:rsidRDefault="00F744EA" w:rsidP="00F02514">
      <w:pPr>
        <w:widowControl w:val="0"/>
        <w:suppressAutoHyphens/>
        <w:autoSpaceDE w:val="0"/>
        <w:autoSpaceDN w:val="0"/>
        <w:adjustRightInd w:val="0"/>
        <w:ind w:left="5812"/>
      </w:pPr>
      <w:r w:rsidRPr="00F744EA">
        <w:t>Печенгск</w:t>
      </w:r>
      <w:r w:rsidR="00162429">
        <w:t>ого</w:t>
      </w:r>
      <w:r w:rsidRPr="00F744EA">
        <w:t xml:space="preserve"> район</w:t>
      </w:r>
      <w:r w:rsidR="00162429">
        <w:t>а</w:t>
      </w:r>
    </w:p>
    <w:p w:rsidR="00F744EA" w:rsidRDefault="00F744EA" w:rsidP="00F02514">
      <w:pPr>
        <w:widowControl w:val="0"/>
        <w:suppressAutoHyphens/>
        <w:autoSpaceDE w:val="0"/>
        <w:autoSpaceDN w:val="0"/>
        <w:adjustRightInd w:val="0"/>
        <w:ind w:left="5812"/>
      </w:pPr>
      <w:r w:rsidRPr="00F744EA">
        <w:t xml:space="preserve">от </w:t>
      </w:r>
      <w:r w:rsidR="00F66260">
        <w:t>11.04.2019</w:t>
      </w:r>
      <w:r w:rsidR="002E5188">
        <w:t xml:space="preserve"> </w:t>
      </w:r>
      <w:r w:rsidRPr="00F744EA">
        <w:t xml:space="preserve">№ </w:t>
      </w:r>
      <w:r w:rsidR="00F66260">
        <w:t>370</w:t>
      </w:r>
    </w:p>
    <w:p w:rsidR="00F744EA" w:rsidRDefault="00F744EA" w:rsidP="00743B50">
      <w:pPr>
        <w:widowControl w:val="0"/>
        <w:suppressAutoHyphens/>
        <w:autoSpaceDE w:val="0"/>
        <w:autoSpaceDN w:val="0"/>
        <w:adjustRightInd w:val="0"/>
        <w:ind w:left="5954"/>
        <w:jc w:val="right"/>
      </w:pPr>
    </w:p>
    <w:p w:rsidR="00F744EA" w:rsidRPr="00F744EA" w:rsidRDefault="00F744EA" w:rsidP="00743B50">
      <w:pPr>
        <w:widowControl w:val="0"/>
        <w:suppressAutoHyphens/>
        <w:autoSpaceDE w:val="0"/>
        <w:autoSpaceDN w:val="0"/>
        <w:adjustRightInd w:val="0"/>
        <w:ind w:left="5954"/>
        <w:jc w:val="right"/>
      </w:pPr>
    </w:p>
    <w:p w:rsidR="00F744EA" w:rsidRPr="00C87EF1" w:rsidRDefault="002E5188" w:rsidP="00743B50">
      <w:pPr>
        <w:widowControl w:val="0"/>
        <w:jc w:val="center"/>
        <w:outlineLvl w:val="4"/>
        <w:rPr>
          <w:b/>
          <w:bCs/>
          <w:iCs/>
          <w:color w:val="000000"/>
        </w:rPr>
      </w:pPr>
      <w:r w:rsidRPr="00C87EF1">
        <w:rPr>
          <w:b/>
          <w:bCs/>
          <w:iCs/>
          <w:color w:val="000000"/>
        </w:rPr>
        <w:t>АДМИНИСТРАТИВНЫЙ РЕГЛАМЕНТ</w:t>
      </w:r>
    </w:p>
    <w:p w:rsidR="00136DFE" w:rsidRDefault="00136DFE" w:rsidP="00743B50">
      <w:pPr>
        <w:widowControl w:val="0"/>
        <w:jc w:val="center"/>
      </w:pPr>
      <w:r w:rsidRPr="00C3020C">
        <w:t>предоставлени</w:t>
      </w:r>
      <w:r>
        <w:t>я</w:t>
      </w:r>
      <w:r w:rsidRPr="00C3020C">
        <w:t xml:space="preserve"> государственной услуги </w:t>
      </w:r>
    </w:p>
    <w:p w:rsidR="00AB047F" w:rsidRPr="00DB15D3" w:rsidRDefault="00AB047F" w:rsidP="00743B50">
      <w:pPr>
        <w:widowControl w:val="0"/>
        <w:ind w:hanging="357"/>
        <w:jc w:val="center"/>
      </w:pPr>
      <w:r w:rsidRPr="00DB15D3">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136DFE" w:rsidRPr="00C3020C" w:rsidRDefault="00136DFE" w:rsidP="00743B50">
      <w:pPr>
        <w:widowControl w:val="0"/>
        <w:jc w:val="center"/>
      </w:pPr>
    </w:p>
    <w:p w:rsidR="00F744EA" w:rsidRDefault="00F744EA" w:rsidP="00743B50">
      <w:pPr>
        <w:widowControl w:val="0"/>
        <w:jc w:val="center"/>
        <w:outlineLvl w:val="4"/>
        <w:rPr>
          <w:bCs/>
          <w:iCs/>
          <w:color w:val="000000"/>
        </w:rPr>
      </w:pPr>
    </w:p>
    <w:p w:rsidR="00F744EA" w:rsidRPr="00C87EF1" w:rsidRDefault="00C87EF1" w:rsidP="00743B50">
      <w:pPr>
        <w:pStyle w:val="af0"/>
        <w:widowControl w:val="0"/>
        <w:suppressAutoHyphens/>
        <w:autoSpaceDE w:val="0"/>
        <w:autoSpaceDN w:val="0"/>
        <w:adjustRightInd w:val="0"/>
        <w:ind w:left="0"/>
        <w:jc w:val="center"/>
        <w:rPr>
          <w:b/>
        </w:rPr>
      </w:pPr>
      <w:r w:rsidRPr="00C87EF1">
        <w:rPr>
          <w:b/>
        </w:rPr>
        <w:t xml:space="preserve">1. </w:t>
      </w:r>
      <w:r w:rsidR="001A3449" w:rsidRPr="00C87EF1">
        <w:rPr>
          <w:b/>
        </w:rPr>
        <w:t>ОБЩИЕ ПОЛОЖЕНИЯ</w:t>
      </w:r>
    </w:p>
    <w:p w:rsidR="00E153BE" w:rsidRPr="00C87EF1" w:rsidRDefault="00E153BE" w:rsidP="00743B50">
      <w:pPr>
        <w:pStyle w:val="af0"/>
        <w:widowControl w:val="0"/>
        <w:suppressAutoHyphens/>
        <w:autoSpaceDE w:val="0"/>
        <w:autoSpaceDN w:val="0"/>
        <w:adjustRightInd w:val="0"/>
        <w:ind w:left="0"/>
        <w:jc w:val="center"/>
        <w:rPr>
          <w:b/>
        </w:rPr>
      </w:pPr>
    </w:p>
    <w:p w:rsidR="00E153BE" w:rsidRDefault="00E153BE" w:rsidP="00743B50">
      <w:pPr>
        <w:widowControl w:val="0"/>
        <w:suppressAutoHyphens/>
        <w:autoSpaceDE w:val="0"/>
        <w:autoSpaceDN w:val="0"/>
        <w:adjustRightInd w:val="0"/>
        <w:jc w:val="center"/>
        <w:rPr>
          <w:b/>
        </w:rPr>
      </w:pPr>
      <w:r>
        <w:rPr>
          <w:b/>
        </w:rPr>
        <w:t xml:space="preserve">1.1. </w:t>
      </w:r>
      <w:r w:rsidR="00F744EA" w:rsidRPr="00F744EA">
        <w:rPr>
          <w:b/>
        </w:rPr>
        <w:t xml:space="preserve">Предмет регулирования </w:t>
      </w:r>
      <w:r w:rsidR="005508FD">
        <w:rPr>
          <w:b/>
        </w:rPr>
        <w:t>а</w:t>
      </w:r>
      <w:r w:rsidR="00F744EA" w:rsidRPr="00F744EA">
        <w:rPr>
          <w:b/>
        </w:rPr>
        <w:t>дминистративного регламента</w:t>
      </w:r>
    </w:p>
    <w:p w:rsidR="00C03E2F" w:rsidRDefault="00C03E2F" w:rsidP="00743B50">
      <w:pPr>
        <w:widowControl w:val="0"/>
        <w:suppressAutoHyphens/>
        <w:ind w:firstLine="709"/>
        <w:jc w:val="both"/>
      </w:pPr>
    </w:p>
    <w:p w:rsidR="00AB047F" w:rsidRPr="000B1545" w:rsidRDefault="00AB047F" w:rsidP="00743B50">
      <w:pPr>
        <w:widowControl w:val="0"/>
        <w:suppressAutoHyphens/>
        <w:autoSpaceDE w:val="0"/>
        <w:autoSpaceDN w:val="0"/>
        <w:adjustRightInd w:val="0"/>
        <w:ind w:firstLine="709"/>
        <w:jc w:val="both"/>
      </w:pPr>
      <w:r>
        <w:t xml:space="preserve">1.1.1. </w:t>
      </w:r>
      <w:r w:rsidRPr="00DB15D3">
        <w:t xml:space="preserve">Административный регламент регулирует порядок предоставления государственной услуги предоставления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(далее </w:t>
      </w:r>
      <w:r w:rsidR="00F02514">
        <w:t>-</w:t>
      </w:r>
      <w:r w:rsidRPr="00DB15D3">
        <w:t xml:space="preserve"> </w:t>
      </w:r>
      <w:r w:rsidR="009928A3">
        <w:t xml:space="preserve">административный </w:t>
      </w:r>
      <w:r w:rsidRPr="00DB15D3">
        <w:t>регламент, государственная услуга)</w:t>
      </w:r>
      <w:r w:rsidRPr="000B1545">
        <w:t>.</w:t>
      </w:r>
    </w:p>
    <w:p w:rsidR="005616B1" w:rsidRPr="005616B1" w:rsidRDefault="00C03E2F" w:rsidP="00743B50">
      <w:pPr>
        <w:widowControl w:val="0"/>
        <w:suppressAutoHyphens/>
        <w:ind w:firstLine="709"/>
        <w:jc w:val="both"/>
      </w:pPr>
      <w:r>
        <w:t xml:space="preserve">1.1.2. </w:t>
      </w:r>
      <w:r w:rsidR="000435BD">
        <w:t>Административный р</w:t>
      </w:r>
      <w:r w:rsidR="005616B1" w:rsidRPr="005616B1">
        <w:t>егламент разработан с целью повышения качества и доступности государственной услуги, создания комфортных условий для ее получателей и определяет сроки и последовательность действий при предоставлении государственной услуги.</w:t>
      </w:r>
    </w:p>
    <w:p w:rsidR="0047730F" w:rsidRDefault="0047730F" w:rsidP="00743B50">
      <w:pPr>
        <w:pStyle w:val="af0"/>
        <w:widowControl w:val="0"/>
        <w:suppressAutoHyphens/>
        <w:ind w:left="0"/>
        <w:jc w:val="center"/>
        <w:rPr>
          <w:b/>
          <w:bCs/>
        </w:rPr>
      </w:pPr>
      <w:r w:rsidRPr="0047730F">
        <w:rPr>
          <w:b/>
          <w:bCs/>
        </w:rPr>
        <w:t xml:space="preserve">1.2. </w:t>
      </w:r>
      <w:r w:rsidR="00BD46CA" w:rsidRPr="00BD46CA">
        <w:rPr>
          <w:b/>
        </w:rPr>
        <w:t xml:space="preserve">Получатели и заявители </w:t>
      </w:r>
      <w:bookmarkStart w:id="0" w:name="_GoBack"/>
      <w:bookmarkEnd w:id="0"/>
      <w:r w:rsidR="00BD46CA" w:rsidRPr="00BD46CA">
        <w:rPr>
          <w:b/>
        </w:rPr>
        <w:t>государственной услуги</w:t>
      </w:r>
    </w:p>
    <w:p w:rsidR="0047730F" w:rsidRPr="0047730F" w:rsidRDefault="0047730F" w:rsidP="00743B50">
      <w:pPr>
        <w:pStyle w:val="af0"/>
        <w:widowControl w:val="0"/>
        <w:suppressAutoHyphens/>
        <w:ind w:left="709"/>
        <w:jc w:val="center"/>
        <w:rPr>
          <w:b/>
        </w:rPr>
      </w:pPr>
    </w:p>
    <w:p w:rsidR="00AB047F" w:rsidRPr="00990D32" w:rsidRDefault="00FA019D" w:rsidP="00743B50">
      <w:pPr>
        <w:widowControl w:val="0"/>
        <w:autoSpaceDE w:val="0"/>
        <w:autoSpaceDN w:val="0"/>
        <w:adjustRightInd w:val="0"/>
        <w:ind w:firstLine="709"/>
        <w:jc w:val="both"/>
      </w:pPr>
      <w:r>
        <w:rPr>
          <w:bCs/>
        </w:rPr>
        <w:t xml:space="preserve">1.2.1. </w:t>
      </w:r>
      <w:proofErr w:type="gramStart"/>
      <w:r w:rsidR="003A5038">
        <w:rPr>
          <w:bCs/>
        </w:rPr>
        <w:t xml:space="preserve">Получателями государственной услуги являются </w:t>
      </w:r>
      <w:r w:rsidR="00990D32">
        <w:t>дети-сироты и дети, оставшиеся без попечения родителей, лица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семьях опекунов (попечителей), в приемных семьях, а также на время обучения в общеобразовательных организациях, на время обучения по очной форме в профессиональных образовательных организациях, образовательных</w:t>
      </w:r>
      <w:proofErr w:type="gramEnd"/>
      <w:r w:rsidR="00990D32">
        <w:t xml:space="preserve"> </w:t>
      </w:r>
      <w:proofErr w:type="gramStart"/>
      <w:r w:rsidR="00990D32">
        <w:t>организациях высшего образования, находящимся на полном государственном обеспечении в соответствующих организациях, на период прохождения службы в рядах Вооруженных Сил Российской Федерации, а также лицам, потерявшим в период обучения обоих родителей или единственного родителя, лицам, оказавшимся в период обучения в трудной жизненной ситуации, на время обучения по очной форме обучения по основным профессиональным образовательным программам и (или) по программам профессиональной подготовки</w:t>
      </w:r>
      <w:proofErr w:type="gramEnd"/>
      <w:r w:rsidR="00990D32">
        <w:t xml:space="preserve"> по профессиям рабочих, должностям служащих за счет средств областного бюджета, по образовательным программам высшего образования по очной форме обучения за счет средств федерального бюджета предоставляются дополнительные гарантии по оплате жилого помещения и коммунальных услуг в форме ежемесячной денежной выплаты на оплату жилого помещения и коммунальных услуг </w:t>
      </w:r>
      <w:r w:rsidR="00AB047F" w:rsidRPr="00DB15D3">
        <w:rPr>
          <w:bCs/>
        </w:rPr>
        <w:t xml:space="preserve">(далее </w:t>
      </w:r>
      <w:r w:rsidR="00F02514">
        <w:rPr>
          <w:bCs/>
        </w:rPr>
        <w:t>-</w:t>
      </w:r>
      <w:r w:rsidR="00AB047F" w:rsidRPr="00DB15D3">
        <w:rPr>
          <w:bCs/>
        </w:rPr>
        <w:t xml:space="preserve"> </w:t>
      </w:r>
      <w:r>
        <w:rPr>
          <w:bCs/>
        </w:rPr>
        <w:t>получатели</w:t>
      </w:r>
      <w:r w:rsidR="00400250">
        <w:rPr>
          <w:bCs/>
        </w:rPr>
        <w:t xml:space="preserve"> государственной услуги</w:t>
      </w:r>
      <w:r w:rsidR="00AB047F" w:rsidRPr="00DB15D3">
        <w:rPr>
          <w:bCs/>
        </w:rPr>
        <w:t>).</w:t>
      </w:r>
    </w:p>
    <w:p w:rsidR="00AB047F" w:rsidRDefault="00FA019D" w:rsidP="00743B50">
      <w:pPr>
        <w:widowControl w:val="0"/>
        <w:autoSpaceDE w:val="0"/>
        <w:autoSpaceDN w:val="0"/>
        <w:adjustRightInd w:val="0"/>
        <w:ind w:firstLine="709"/>
        <w:jc w:val="both"/>
      </w:pPr>
      <w:r>
        <w:t xml:space="preserve">1.2.2. </w:t>
      </w:r>
      <w:proofErr w:type="gramStart"/>
      <w:r w:rsidR="00AB047F" w:rsidRPr="000D0D09">
        <w:t xml:space="preserve">Заявителями на предоставление государственной услуги являются </w:t>
      </w:r>
      <w:r>
        <w:t xml:space="preserve">законные представители </w:t>
      </w:r>
      <w:r w:rsidR="00AB047F" w:rsidRPr="000D0D09">
        <w:t>опекуны (попечители) или приемные родители, лица из числа детей-сирот и детей, оставшихся без попечения родителей, лица, потерявшие в период обучения обоих родителей или единственного родителя, лица, оказавшиеся в период обучения в трудной жизненной ситуации, дети-сироты и дети, оставшиеся без попечения родителей, в возрасте от четырнадцати лет</w:t>
      </w:r>
      <w:r>
        <w:t xml:space="preserve"> (далее </w:t>
      </w:r>
      <w:r w:rsidR="00F02514">
        <w:t>-</w:t>
      </w:r>
      <w:r>
        <w:t xml:space="preserve"> заявители)</w:t>
      </w:r>
      <w:r w:rsidR="00AB047F" w:rsidRPr="000D0D09">
        <w:t>.</w:t>
      </w:r>
      <w:proofErr w:type="gramEnd"/>
    </w:p>
    <w:p w:rsidR="0047730F" w:rsidRDefault="00FA019D" w:rsidP="00743B50">
      <w:pPr>
        <w:widowControl w:val="0"/>
        <w:autoSpaceDE w:val="0"/>
        <w:autoSpaceDN w:val="0"/>
        <w:adjustRightInd w:val="0"/>
        <w:ind w:firstLine="709"/>
        <w:jc w:val="both"/>
      </w:pPr>
      <w:r>
        <w:lastRenderedPageBreak/>
        <w:t>1.2.3. От имени заявителей за предоставлением государственной услуги вправе обратиться их уполномоченные представители, действующие на основании оформленной в соответствии с законодательством Российской Федерации доверенности, подтверждающей права (полномочия) на осуществление действий от имени заявителей.</w:t>
      </w:r>
    </w:p>
    <w:p w:rsidR="0062003F" w:rsidRPr="0047730F" w:rsidRDefault="0062003F" w:rsidP="00743B50">
      <w:pPr>
        <w:widowControl w:val="0"/>
        <w:autoSpaceDE w:val="0"/>
        <w:autoSpaceDN w:val="0"/>
        <w:adjustRightInd w:val="0"/>
        <w:ind w:firstLine="709"/>
        <w:jc w:val="both"/>
      </w:pPr>
    </w:p>
    <w:p w:rsidR="0016496A" w:rsidRPr="00684FE5" w:rsidRDefault="0047730F" w:rsidP="00743B50">
      <w:pPr>
        <w:widowControl w:val="0"/>
        <w:jc w:val="center"/>
        <w:rPr>
          <w:b/>
        </w:rPr>
      </w:pPr>
      <w:r w:rsidRPr="0047730F">
        <w:rPr>
          <w:b/>
          <w:bCs/>
        </w:rPr>
        <w:t xml:space="preserve">1.3. </w:t>
      </w:r>
      <w:r w:rsidR="0016496A" w:rsidRPr="00684FE5">
        <w:rPr>
          <w:b/>
        </w:rPr>
        <w:t xml:space="preserve">Порядок информирования о порядке предоставления </w:t>
      </w:r>
    </w:p>
    <w:p w:rsidR="0047730F" w:rsidRDefault="00B63A20" w:rsidP="00743B50">
      <w:pPr>
        <w:pStyle w:val="af0"/>
        <w:widowControl w:val="0"/>
        <w:suppressAutoHyphens/>
        <w:ind w:left="0"/>
        <w:jc w:val="center"/>
        <w:rPr>
          <w:b/>
          <w:bCs/>
        </w:rPr>
      </w:pPr>
      <w:r>
        <w:rPr>
          <w:b/>
          <w:bCs/>
        </w:rPr>
        <w:t>государственной</w:t>
      </w:r>
      <w:r w:rsidR="0047730F">
        <w:rPr>
          <w:b/>
          <w:bCs/>
        </w:rPr>
        <w:t xml:space="preserve"> услуги</w:t>
      </w:r>
    </w:p>
    <w:p w:rsidR="0047730F" w:rsidRDefault="0047730F" w:rsidP="00743B50">
      <w:pPr>
        <w:pStyle w:val="af0"/>
        <w:widowControl w:val="0"/>
        <w:suppressAutoHyphens/>
        <w:ind w:left="0"/>
        <w:jc w:val="center"/>
      </w:pPr>
    </w:p>
    <w:p w:rsidR="0047730F" w:rsidRDefault="0047730F" w:rsidP="00743B50">
      <w:pPr>
        <w:pStyle w:val="af0"/>
        <w:widowControl w:val="0"/>
        <w:suppressAutoHyphens/>
        <w:ind w:left="0" w:firstLine="709"/>
        <w:jc w:val="both"/>
      </w:pPr>
      <w:r>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w:t>
      </w:r>
      <w:r w:rsidR="005E0140" w:rsidRPr="005E0140">
        <w:t>, отдела образования администрации Печенгского района (далее</w:t>
      </w:r>
      <w:r w:rsidR="00C87EF1">
        <w:t xml:space="preserve"> </w:t>
      </w:r>
      <w:r w:rsidR="005E0140" w:rsidRPr="005E0140">
        <w:t>-</w:t>
      </w:r>
      <w:r w:rsidR="00C87EF1">
        <w:t xml:space="preserve"> </w:t>
      </w:r>
      <w:r w:rsidR="005E0140" w:rsidRPr="005E0140">
        <w:t xml:space="preserve">отдел образования) </w:t>
      </w:r>
      <w:r>
        <w:t>размещаются:</w:t>
      </w:r>
    </w:p>
    <w:p w:rsidR="0047730F" w:rsidRDefault="0047730F" w:rsidP="00743B50">
      <w:pPr>
        <w:pStyle w:val="af0"/>
        <w:widowControl w:val="0"/>
        <w:suppressAutoHyphens/>
        <w:ind w:left="0" w:firstLine="709"/>
        <w:jc w:val="both"/>
      </w:pPr>
      <w:r>
        <w:t>- на официальн</w:t>
      </w:r>
      <w:r w:rsidR="00F64034">
        <w:t>ом</w:t>
      </w:r>
      <w:r>
        <w:t xml:space="preserve"> сайт</w:t>
      </w:r>
      <w:r w:rsidR="00F64034">
        <w:t>е</w:t>
      </w:r>
      <w:r>
        <w:t xml:space="preserve"> </w:t>
      </w:r>
      <w:r w:rsidR="000D673F">
        <w:t>о</w:t>
      </w:r>
      <w:r w:rsidR="00C23CED">
        <w:t>тдела образования</w:t>
      </w:r>
      <w:r w:rsidR="00174E70">
        <w:t xml:space="preserve">: </w:t>
      </w:r>
      <w:r w:rsidR="00174E70" w:rsidRPr="00065C23">
        <w:t>http://edu.pechengamr.ru</w:t>
      </w:r>
      <w:r>
        <w:t>;</w:t>
      </w:r>
    </w:p>
    <w:p w:rsidR="0047730F" w:rsidRDefault="0047730F" w:rsidP="00743B50">
      <w:pPr>
        <w:pStyle w:val="af0"/>
        <w:widowControl w:val="0"/>
        <w:tabs>
          <w:tab w:val="left" w:pos="851"/>
          <w:tab w:val="left" w:pos="993"/>
        </w:tabs>
        <w:suppressAutoHyphens/>
        <w:ind w:left="0" w:firstLine="709"/>
        <w:jc w:val="both"/>
      </w:pPr>
      <w:r>
        <w:t xml:space="preserve">- в федеральной муниципальной информационной системе «Федеральный реестр государственных и муниципальных услуг (функций)» (далее </w:t>
      </w:r>
      <w:r w:rsidR="0046546C">
        <w:t>-</w:t>
      </w:r>
      <w:r>
        <w:t xml:space="preserve"> федеральный реестр);</w:t>
      </w:r>
    </w:p>
    <w:p w:rsidR="0047730F" w:rsidRPr="00174E70" w:rsidRDefault="0047730F" w:rsidP="00743B50">
      <w:pPr>
        <w:pStyle w:val="af0"/>
        <w:widowControl w:val="0"/>
        <w:suppressAutoHyphens/>
        <w:ind w:left="0" w:firstLine="709"/>
        <w:jc w:val="both"/>
      </w:pPr>
      <w:r>
        <w:t xml:space="preserve">- на Едином портале государственных и муниципальных услуг (функций) (далее - Единый портал): </w:t>
      </w:r>
      <w:r w:rsidR="00742839" w:rsidRPr="00174E70">
        <w:t>http://www.gosuslugi.ru</w:t>
      </w:r>
      <w:r w:rsidRPr="00174E70">
        <w:t>;</w:t>
      </w:r>
    </w:p>
    <w:p w:rsidR="00742839" w:rsidRDefault="00742839" w:rsidP="00743B50">
      <w:pPr>
        <w:pStyle w:val="af0"/>
        <w:widowControl w:val="0"/>
        <w:suppressAutoHyphens/>
        <w:ind w:left="0" w:firstLine="709"/>
        <w:jc w:val="both"/>
      </w:pPr>
      <w:r w:rsidRPr="00742839">
        <w:t>- на региональном портале государственных и муниципальных услуг в информационно-телекоммуникационной сети Интернет (51.gosuslugi.ru)</w:t>
      </w:r>
      <w:r>
        <w:t>;</w:t>
      </w:r>
    </w:p>
    <w:p w:rsidR="0047730F" w:rsidRDefault="0047730F" w:rsidP="00743B50">
      <w:pPr>
        <w:pStyle w:val="af0"/>
        <w:widowControl w:val="0"/>
        <w:suppressAutoHyphens/>
        <w:ind w:left="0" w:firstLine="709"/>
        <w:jc w:val="both"/>
      </w:pPr>
      <w:r>
        <w:t xml:space="preserve">- на информационных стендах </w:t>
      </w:r>
      <w:r w:rsidR="00C03E2F">
        <w:t>отдела образования</w:t>
      </w:r>
      <w:r w:rsidR="00101929">
        <w:t xml:space="preserve"> </w:t>
      </w:r>
      <w:r>
        <w:t xml:space="preserve">в местах предоставления </w:t>
      </w:r>
      <w:r w:rsidR="00B63A20">
        <w:t xml:space="preserve">государственной </w:t>
      </w:r>
      <w:r>
        <w:t>услуги.</w:t>
      </w:r>
    </w:p>
    <w:p w:rsidR="00172D95" w:rsidRDefault="004714A4" w:rsidP="00743B50">
      <w:pPr>
        <w:pStyle w:val="af0"/>
        <w:widowControl w:val="0"/>
        <w:suppressAutoHyphens/>
        <w:ind w:left="0" w:firstLine="709"/>
        <w:jc w:val="both"/>
      </w:pPr>
      <w:r>
        <w:t xml:space="preserve">1.3.2. </w:t>
      </w:r>
      <w:r w:rsidR="00172D95">
        <w:t>На Едином портале размещается следующая информация:</w:t>
      </w:r>
    </w:p>
    <w:p w:rsidR="00172D95" w:rsidRDefault="00172D95" w:rsidP="00743B50">
      <w:pPr>
        <w:pStyle w:val="af0"/>
        <w:widowControl w:val="0"/>
        <w:suppressAutoHyphens/>
        <w:ind w:left="0" w:firstLine="709"/>
        <w:jc w:val="both"/>
      </w:pPr>
      <w:r>
        <w:t>1) способы предоставления услуги;</w:t>
      </w:r>
    </w:p>
    <w:p w:rsidR="00172D95" w:rsidRDefault="00172D95" w:rsidP="00743B50">
      <w:pPr>
        <w:pStyle w:val="af0"/>
        <w:widowControl w:val="0"/>
        <w:suppressAutoHyphens/>
        <w:ind w:left="0" w:firstLine="709"/>
        <w:jc w:val="both"/>
      </w:pPr>
      <w:r>
        <w:t xml:space="preserve">2) перечень нормативных правовых актов, непосредственно регулирующих предоставление </w:t>
      </w:r>
      <w:r w:rsidR="00B3604C">
        <w:t xml:space="preserve">государственной </w:t>
      </w:r>
      <w:r>
        <w:t>услуги;</w:t>
      </w:r>
    </w:p>
    <w:p w:rsidR="00172D95" w:rsidRDefault="00172D95" w:rsidP="00743B50">
      <w:pPr>
        <w:pStyle w:val="af0"/>
        <w:widowControl w:val="0"/>
        <w:suppressAutoHyphens/>
        <w:ind w:left="0" w:firstLine="709"/>
        <w:jc w:val="both"/>
      </w:pPr>
      <w:r>
        <w:t xml:space="preserve">3) исчерпывающий перечень документов, необходимых для предоставления </w:t>
      </w:r>
      <w:r w:rsidR="00E74470">
        <w:t>государствен</w:t>
      </w:r>
      <w:r w:rsidR="00E74470" w:rsidRPr="001A3449">
        <w:t>ной</w:t>
      </w:r>
      <w: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72D95" w:rsidRDefault="00172D95" w:rsidP="00743B50">
      <w:pPr>
        <w:pStyle w:val="af0"/>
        <w:widowControl w:val="0"/>
        <w:suppressAutoHyphens/>
        <w:ind w:left="0" w:firstLine="709"/>
        <w:jc w:val="both"/>
      </w:pPr>
      <w:r>
        <w:t xml:space="preserve">4) категория заявителей, которым предоставляется </w:t>
      </w:r>
      <w:r w:rsidR="00F50768">
        <w:t xml:space="preserve">государственная </w:t>
      </w:r>
      <w:r>
        <w:t>услуга;</w:t>
      </w:r>
    </w:p>
    <w:p w:rsidR="00172D95" w:rsidRDefault="00172D95" w:rsidP="00743B50">
      <w:pPr>
        <w:pStyle w:val="af0"/>
        <w:widowControl w:val="0"/>
        <w:suppressAutoHyphens/>
        <w:ind w:left="0" w:firstLine="709"/>
        <w:jc w:val="both"/>
      </w:pPr>
      <w:r>
        <w:t xml:space="preserve">5) срок предоставления </w:t>
      </w:r>
      <w:r w:rsidR="00E74470">
        <w:t>государствен</w:t>
      </w:r>
      <w:r w:rsidR="00E74470" w:rsidRPr="001A3449">
        <w:t>ной</w:t>
      </w:r>
      <w:r>
        <w:t xml:space="preserve"> услуги;</w:t>
      </w:r>
    </w:p>
    <w:p w:rsidR="00172D95" w:rsidRDefault="00172D95" w:rsidP="00743B50">
      <w:pPr>
        <w:pStyle w:val="af0"/>
        <w:widowControl w:val="0"/>
        <w:suppressAutoHyphens/>
        <w:ind w:left="0" w:firstLine="709"/>
        <w:jc w:val="both"/>
      </w:pPr>
      <w:r>
        <w:t xml:space="preserve">6) описание результата предоставления </w:t>
      </w:r>
      <w:r w:rsidR="00F50768">
        <w:t xml:space="preserve">государственной </w:t>
      </w:r>
      <w:r>
        <w:t>услуги;</w:t>
      </w:r>
    </w:p>
    <w:p w:rsidR="00172D95" w:rsidRDefault="00172D95" w:rsidP="00743B50">
      <w:pPr>
        <w:pStyle w:val="af0"/>
        <w:widowControl w:val="0"/>
        <w:suppressAutoHyphens/>
        <w:ind w:left="0" w:firstLine="709"/>
        <w:jc w:val="both"/>
      </w:pPr>
      <w:r>
        <w:t xml:space="preserve">7) сведения о </w:t>
      </w:r>
      <w:proofErr w:type="spellStart"/>
      <w:r>
        <w:t>возмездности</w:t>
      </w:r>
      <w:proofErr w:type="spellEnd"/>
      <w:r>
        <w:t xml:space="preserve"> (безвозмездности) предоставления </w:t>
      </w:r>
      <w:r w:rsidR="00F50768">
        <w:t xml:space="preserve">государственной </w:t>
      </w:r>
      <w:r>
        <w:t>услуги, правовых основаниях и размерах платы, взимаемой с заявителя (если услуга предоставляется на возмездной основе);</w:t>
      </w:r>
    </w:p>
    <w:p w:rsidR="00172D95" w:rsidRDefault="00172D95" w:rsidP="00743B50">
      <w:pPr>
        <w:pStyle w:val="af0"/>
        <w:widowControl w:val="0"/>
        <w:suppressAutoHyphens/>
        <w:ind w:left="0" w:firstLine="709"/>
        <w:jc w:val="both"/>
      </w:pPr>
      <w:r>
        <w:t xml:space="preserve">8) исчерпывающий перечень оснований для приостановления или отказа в предоставлении </w:t>
      </w:r>
      <w:r w:rsidR="00E74470">
        <w:t>государствен</w:t>
      </w:r>
      <w:r w:rsidR="00E74470" w:rsidRPr="001A3449">
        <w:t>ной</w:t>
      </w:r>
      <w:r w:rsidR="00E74470">
        <w:t xml:space="preserve"> </w:t>
      </w:r>
      <w:r>
        <w:t>услуги;</w:t>
      </w:r>
    </w:p>
    <w:p w:rsidR="00172D95" w:rsidRDefault="00172D95" w:rsidP="00743B50">
      <w:pPr>
        <w:pStyle w:val="af0"/>
        <w:widowControl w:val="0"/>
        <w:suppressAutoHyphens/>
        <w:ind w:left="0" w:firstLine="709"/>
        <w:jc w:val="both"/>
      </w:pPr>
      <w: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sidR="00E74470">
        <w:t>государствен</w:t>
      </w:r>
      <w:r w:rsidR="00E74470" w:rsidRPr="001A3449">
        <w:t>ной</w:t>
      </w:r>
      <w:r w:rsidR="00B32CD6">
        <w:t xml:space="preserve"> </w:t>
      </w:r>
      <w:r>
        <w:t>услуги;</w:t>
      </w:r>
    </w:p>
    <w:p w:rsidR="00172D95" w:rsidRDefault="00172D95" w:rsidP="00743B50">
      <w:pPr>
        <w:pStyle w:val="af0"/>
        <w:widowControl w:val="0"/>
        <w:suppressAutoHyphens/>
        <w:ind w:left="0" w:firstLine="709"/>
        <w:jc w:val="both"/>
      </w:pPr>
      <w:r>
        <w:t xml:space="preserve">10) формы заявлений (уведомлений, сообщений), используемые при предоставлении </w:t>
      </w:r>
      <w:r w:rsidR="00E74470">
        <w:t>государствен</w:t>
      </w:r>
      <w:r w:rsidR="00E74470" w:rsidRPr="001A3449">
        <w:t>ной</w:t>
      </w:r>
      <w:r>
        <w:t xml:space="preserve"> услуги.</w:t>
      </w:r>
    </w:p>
    <w:p w:rsidR="00172D95" w:rsidRDefault="00172D95" w:rsidP="00743B50">
      <w:pPr>
        <w:pStyle w:val="af0"/>
        <w:widowControl w:val="0"/>
        <w:suppressAutoHyphens/>
        <w:ind w:left="0" w:firstLine="709"/>
        <w:jc w:val="both"/>
      </w:pPr>
      <w:r>
        <w:t xml:space="preserve">1.3.3. Информация на Едином портале о порядке и сроках предоставления </w:t>
      </w:r>
      <w:r w:rsidR="00E74470">
        <w:t>государствен</w:t>
      </w:r>
      <w:r w:rsidR="00E74470" w:rsidRPr="001A3449">
        <w:t>ной</w:t>
      </w:r>
      <w:r>
        <w:t xml:space="preserve"> услуги на основании сведений, содержащихся в федеральном </w:t>
      </w:r>
      <w:r w:rsidRPr="00172D95">
        <w:t>реестр</w:t>
      </w:r>
      <w:r>
        <w:t>е, предоставляется заявителю бесплатно.</w:t>
      </w:r>
    </w:p>
    <w:p w:rsidR="000D673F" w:rsidRDefault="00172D95" w:rsidP="00743B50">
      <w:pPr>
        <w:pStyle w:val="af0"/>
        <w:widowControl w:val="0"/>
        <w:suppressAutoHyphens/>
        <w:ind w:left="0" w:firstLine="709"/>
        <w:jc w:val="both"/>
      </w:pPr>
      <w:r>
        <w:t>1.3.4.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5C75" w:rsidRDefault="007E5C75" w:rsidP="00743B50">
      <w:pPr>
        <w:pStyle w:val="af0"/>
        <w:widowControl w:val="0"/>
        <w:suppressAutoHyphens/>
        <w:jc w:val="center"/>
        <w:rPr>
          <w:b/>
          <w:bCs/>
        </w:rPr>
      </w:pPr>
    </w:p>
    <w:p w:rsidR="00534E79" w:rsidRDefault="00534E79" w:rsidP="00743B50">
      <w:pPr>
        <w:pStyle w:val="af0"/>
        <w:widowControl w:val="0"/>
        <w:suppressAutoHyphens/>
        <w:jc w:val="center"/>
        <w:rPr>
          <w:b/>
          <w:bCs/>
        </w:rPr>
      </w:pPr>
    </w:p>
    <w:p w:rsidR="00266276" w:rsidRDefault="00266276" w:rsidP="00743B50">
      <w:pPr>
        <w:pStyle w:val="af0"/>
        <w:widowControl w:val="0"/>
        <w:suppressAutoHyphens/>
        <w:jc w:val="center"/>
        <w:rPr>
          <w:b/>
          <w:bCs/>
        </w:rPr>
      </w:pPr>
      <w:r w:rsidRPr="00266276">
        <w:rPr>
          <w:b/>
          <w:bCs/>
        </w:rPr>
        <w:lastRenderedPageBreak/>
        <w:t xml:space="preserve">2. СТАНДАРТ ПРЕДОСТАВЛЕНИЯ </w:t>
      </w:r>
      <w:r w:rsidR="00246DF0">
        <w:rPr>
          <w:b/>
          <w:bCs/>
        </w:rPr>
        <w:t>ГОСУДАРСТВЕННОЙ</w:t>
      </w:r>
      <w:r w:rsidRPr="00266276">
        <w:rPr>
          <w:b/>
          <w:bCs/>
        </w:rPr>
        <w:t xml:space="preserve"> УСЛУГИ </w:t>
      </w:r>
    </w:p>
    <w:p w:rsidR="00534E79" w:rsidRDefault="00534E79" w:rsidP="00743B50">
      <w:pPr>
        <w:pStyle w:val="af0"/>
        <w:widowControl w:val="0"/>
        <w:suppressAutoHyphens/>
        <w:jc w:val="center"/>
        <w:rPr>
          <w:b/>
          <w:bCs/>
        </w:rPr>
      </w:pPr>
    </w:p>
    <w:p w:rsidR="00266276" w:rsidRPr="00266276" w:rsidRDefault="00266276" w:rsidP="00743B50">
      <w:pPr>
        <w:pStyle w:val="af0"/>
        <w:widowControl w:val="0"/>
        <w:suppressAutoHyphens/>
        <w:jc w:val="center"/>
      </w:pPr>
      <w:r w:rsidRPr="00266276">
        <w:rPr>
          <w:b/>
          <w:bCs/>
        </w:rPr>
        <w:t xml:space="preserve">2.1. Наименование </w:t>
      </w:r>
      <w:r w:rsidR="00C63D04">
        <w:rPr>
          <w:b/>
          <w:bCs/>
        </w:rPr>
        <w:t>государственной</w:t>
      </w:r>
      <w:r w:rsidRPr="00266276">
        <w:rPr>
          <w:b/>
          <w:bCs/>
        </w:rPr>
        <w:t xml:space="preserve"> услуги </w:t>
      </w:r>
    </w:p>
    <w:p w:rsidR="00266276" w:rsidRPr="00266276" w:rsidRDefault="00266276" w:rsidP="00743B50">
      <w:pPr>
        <w:pStyle w:val="af0"/>
        <w:widowControl w:val="0"/>
        <w:suppressAutoHyphens/>
        <w:ind w:left="0"/>
        <w:jc w:val="center"/>
      </w:pPr>
    </w:p>
    <w:p w:rsidR="00C63D04" w:rsidRPr="00C3020C" w:rsidRDefault="00AB047F" w:rsidP="00743B50">
      <w:pPr>
        <w:widowControl w:val="0"/>
        <w:ind w:firstLine="567"/>
        <w:jc w:val="both"/>
      </w:pPr>
      <w:r w:rsidRPr="00C761B9">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C63D04" w:rsidRDefault="00C63D04" w:rsidP="00743B50">
      <w:pPr>
        <w:pStyle w:val="af0"/>
        <w:widowControl w:val="0"/>
        <w:suppressAutoHyphens/>
        <w:ind w:firstLine="709"/>
        <w:jc w:val="both"/>
      </w:pPr>
    </w:p>
    <w:p w:rsidR="00266276" w:rsidRPr="00266276" w:rsidRDefault="00266276" w:rsidP="00743B50">
      <w:pPr>
        <w:pStyle w:val="af0"/>
        <w:widowControl w:val="0"/>
        <w:suppressAutoHyphens/>
        <w:ind w:firstLine="709"/>
        <w:jc w:val="both"/>
      </w:pPr>
      <w:r w:rsidRPr="00266276">
        <w:rPr>
          <w:b/>
          <w:bCs/>
        </w:rPr>
        <w:t>2.2. Наимен</w:t>
      </w:r>
      <w:r>
        <w:rPr>
          <w:b/>
          <w:bCs/>
        </w:rPr>
        <w:t xml:space="preserve">ование органа, предоставляющего </w:t>
      </w:r>
      <w:r w:rsidR="005A341A">
        <w:rPr>
          <w:b/>
          <w:bCs/>
        </w:rPr>
        <w:t>государственную услугу</w:t>
      </w:r>
    </w:p>
    <w:p w:rsidR="00266276" w:rsidRDefault="00266276" w:rsidP="00743B50">
      <w:pPr>
        <w:pStyle w:val="af0"/>
        <w:widowControl w:val="0"/>
        <w:suppressAutoHyphens/>
        <w:ind w:left="0" w:firstLine="709"/>
        <w:jc w:val="both"/>
      </w:pPr>
    </w:p>
    <w:p w:rsidR="00AB047F" w:rsidRDefault="00BD46CA" w:rsidP="00743B50">
      <w:pPr>
        <w:widowControl w:val="0"/>
        <w:suppressAutoHyphens/>
        <w:autoSpaceDE w:val="0"/>
        <w:autoSpaceDN w:val="0"/>
        <w:adjustRightInd w:val="0"/>
        <w:ind w:firstLine="709"/>
        <w:jc w:val="both"/>
      </w:pPr>
      <w:r>
        <w:t xml:space="preserve">2.2.1. </w:t>
      </w:r>
      <w:r w:rsidR="00AB047F" w:rsidRPr="00C761B9">
        <w:t xml:space="preserve">Государственная услуга предоставляется отделом образования, наделенным государственными полномочиями по опеке и попечительству в отношении несовершеннолетних в Печенгском районе, в лице </w:t>
      </w:r>
      <w:r w:rsidR="00AB047F">
        <w:t>отдела образования</w:t>
      </w:r>
      <w:r w:rsidR="00AB047F" w:rsidRPr="00C761B9">
        <w:t>.</w:t>
      </w:r>
    </w:p>
    <w:p w:rsidR="00BD46CA" w:rsidRPr="00BD46CA" w:rsidRDefault="00BD46CA" w:rsidP="00743B50">
      <w:pPr>
        <w:widowControl w:val="0"/>
        <w:autoSpaceDE w:val="0"/>
        <w:autoSpaceDN w:val="0"/>
        <w:adjustRightInd w:val="0"/>
        <w:ind w:firstLine="709"/>
        <w:jc w:val="both"/>
        <w:rPr>
          <w:bCs/>
        </w:rPr>
      </w:pPr>
      <w:r w:rsidRPr="00BD46CA">
        <w:rPr>
          <w:bCs/>
        </w:rPr>
        <w:t xml:space="preserve">2.2.2. При предоставлении государственной услуги </w:t>
      </w:r>
      <w:r>
        <w:rPr>
          <w:bCs/>
        </w:rPr>
        <w:t>отдел образования</w:t>
      </w:r>
      <w:r w:rsidRPr="00BD46CA">
        <w:rPr>
          <w:bCs/>
        </w:rPr>
        <w:t xml:space="preserve"> осуществляет взаимодействие </w:t>
      </w:r>
      <w:proofErr w:type="gramStart"/>
      <w:r w:rsidRPr="00BD46CA">
        <w:rPr>
          <w:bCs/>
        </w:rPr>
        <w:t>с</w:t>
      </w:r>
      <w:proofErr w:type="gramEnd"/>
      <w:r w:rsidRPr="00BD46CA">
        <w:rPr>
          <w:bCs/>
        </w:rPr>
        <w:t>:</w:t>
      </w:r>
    </w:p>
    <w:p w:rsidR="00BD46CA" w:rsidRPr="00BD46CA" w:rsidRDefault="00BD46CA" w:rsidP="00743B50">
      <w:pPr>
        <w:widowControl w:val="0"/>
        <w:autoSpaceDE w:val="0"/>
        <w:autoSpaceDN w:val="0"/>
        <w:adjustRightInd w:val="0"/>
        <w:ind w:firstLine="709"/>
        <w:jc w:val="both"/>
        <w:rPr>
          <w:bCs/>
        </w:rPr>
      </w:pPr>
      <w:r w:rsidRPr="00BD46CA">
        <w:rPr>
          <w:bCs/>
        </w:rPr>
        <w:t xml:space="preserve">- Федеральной службой государственной регистрации, кадастра и картографии в части получения выписки из ЕГРН о правах отдельного лица на имевшиеся (имеющиеся) у него объекты недвижимости (далее - </w:t>
      </w:r>
      <w:proofErr w:type="spellStart"/>
      <w:r w:rsidRPr="00BD46CA">
        <w:rPr>
          <w:bCs/>
        </w:rPr>
        <w:t>Росреестр</w:t>
      </w:r>
      <w:proofErr w:type="spellEnd"/>
      <w:r w:rsidRPr="00BD46CA">
        <w:rPr>
          <w:bCs/>
        </w:rPr>
        <w:t>, выписка из ЕГРН);</w:t>
      </w:r>
    </w:p>
    <w:p w:rsidR="00BD46CA" w:rsidRPr="00BD2E25" w:rsidRDefault="00BD46CA" w:rsidP="00BD2E25">
      <w:pPr>
        <w:autoSpaceDE w:val="0"/>
        <w:autoSpaceDN w:val="0"/>
        <w:adjustRightInd w:val="0"/>
        <w:ind w:firstLine="540"/>
        <w:jc w:val="both"/>
      </w:pPr>
      <w:r w:rsidRPr="00BD46CA">
        <w:rPr>
          <w:bCs/>
        </w:rPr>
        <w:t xml:space="preserve">- </w:t>
      </w:r>
      <w:r w:rsidR="00BD2E25" w:rsidRPr="00BD2E25">
        <w:rPr>
          <w:bCs/>
        </w:rPr>
        <w:t xml:space="preserve">МБУ «МФЦ Печенгского района» </w:t>
      </w:r>
      <w:r w:rsidRPr="00BD2E25">
        <w:rPr>
          <w:bCs/>
        </w:rPr>
        <w:t xml:space="preserve">в части получения сведений </w:t>
      </w:r>
      <w:r w:rsidR="00BD2E25" w:rsidRPr="00BD2E25">
        <w:t xml:space="preserve">о гражданах, совместно проживающих в жилом помещении с </w:t>
      </w:r>
      <w:r w:rsidR="00BD2E25" w:rsidRPr="00BD2E25">
        <w:rPr>
          <w:bCs/>
        </w:rPr>
        <w:t>получателем государственной услуги</w:t>
      </w:r>
      <w:r w:rsidR="00BD2E25" w:rsidRPr="00BD2E25">
        <w:t xml:space="preserve">, и о площади данного жилого помещения </w:t>
      </w:r>
      <w:r w:rsidRPr="00BD2E25">
        <w:rPr>
          <w:bCs/>
        </w:rPr>
        <w:t>(далее - М</w:t>
      </w:r>
      <w:r w:rsidR="00BD2E25">
        <w:rPr>
          <w:bCs/>
        </w:rPr>
        <w:t>ФЦ</w:t>
      </w:r>
      <w:r w:rsidRPr="00BD2E25">
        <w:rPr>
          <w:bCs/>
        </w:rPr>
        <w:t>);</w:t>
      </w:r>
    </w:p>
    <w:p w:rsidR="00BD46CA" w:rsidRPr="00BD46CA" w:rsidRDefault="00BD46CA" w:rsidP="00743B50">
      <w:pPr>
        <w:widowControl w:val="0"/>
        <w:autoSpaceDE w:val="0"/>
        <w:autoSpaceDN w:val="0"/>
        <w:adjustRightInd w:val="0"/>
        <w:ind w:firstLine="709"/>
        <w:jc w:val="both"/>
        <w:rPr>
          <w:bCs/>
        </w:rPr>
      </w:pPr>
      <w:r w:rsidRPr="00BD46CA">
        <w:rPr>
          <w:bCs/>
        </w:rPr>
        <w:t>- Министерством обороны Российской Федерации в части получения сведений, подтверждающих прохождение службы в рядах Вооруженных Сил Российской Федерации или призыв на прохождение службы в рядах Вооруженных Сил Российской Федерации;</w:t>
      </w:r>
    </w:p>
    <w:p w:rsidR="00BD46CA" w:rsidRPr="00BD46CA" w:rsidRDefault="00BD46CA" w:rsidP="00743B50">
      <w:pPr>
        <w:widowControl w:val="0"/>
        <w:autoSpaceDE w:val="0"/>
        <w:autoSpaceDN w:val="0"/>
        <w:adjustRightInd w:val="0"/>
        <w:ind w:firstLine="709"/>
        <w:jc w:val="both"/>
        <w:rPr>
          <w:bCs/>
        </w:rPr>
      </w:pPr>
      <w:r w:rsidRPr="00BD46CA">
        <w:rPr>
          <w:bCs/>
        </w:rPr>
        <w:t xml:space="preserve">- </w:t>
      </w:r>
      <w:r w:rsidR="00827053">
        <w:rPr>
          <w:bCs/>
        </w:rPr>
        <w:t>О</w:t>
      </w:r>
      <w:r w:rsidRPr="00BD46CA">
        <w:rPr>
          <w:bCs/>
        </w:rPr>
        <w:t xml:space="preserve">бразовательными организациями, не подведомственными </w:t>
      </w:r>
      <w:r>
        <w:rPr>
          <w:bCs/>
        </w:rPr>
        <w:t>отделу образования</w:t>
      </w:r>
      <w:r w:rsidRPr="00BD46CA">
        <w:rPr>
          <w:bCs/>
        </w:rPr>
        <w:t xml:space="preserve">, в части получения справок, подтверждающих обучение </w:t>
      </w:r>
      <w:r>
        <w:rPr>
          <w:bCs/>
        </w:rPr>
        <w:t>п</w:t>
      </w:r>
      <w:r w:rsidRPr="00BD46CA">
        <w:rPr>
          <w:bCs/>
        </w:rPr>
        <w:t>олучателя государственной услуги в образовательной организации, по очной форме в профессиональной образовательной организации или образовательной организации высшего образования на полном государственном обеспечении.</w:t>
      </w:r>
    </w:p>
    <w:p w:rsidR="009F7A60" w:rsidRDefault="009F7A60" w:rsidP="00743B50">
      <w:pPr>
        <w:pStyle w:val="af0"/>
        <w:widowControl w:val="0"/>
        <w:suppressAutoHyphens/>
        <w:ind w:left="0"/>
        <w:jc w:val="center"/>
        <w:rPr>
          <w:b/>
          <w:bCs/>
        </w:rPr>
      </w:pPr>
    </w:p>
    <w:p w:rsidR="00266276" w:rsidRDefault="00266276" w:rsidP="00743B50">
      <w:pPr>
        <w:pStyle w:val="af0"/>
        <w:widowControl w:val="0"/>
        <w:suppressAutoHyphens/>
        <w:ind w:left="0"/>
        <w:jc w:val="center"/>
        <w:rPr>
          <w:b/>
          <w:bCs/>
        </w:rPr>
      </w:pPr>
      <w:r w:rsidRPr="00266276">
        <w:rPr>
          <w:b/>
          <w:bCs/>
        </w:rPr>
        <w:t xml:space="preserve">2.3. Результат предоставления </w:t>
      </w:r>
      <w:r w:rsidR="005A341A">
        <w:rPr>
          <w:b/>
          <w:bCs/>
        </w:rPr>
        <w:t>государственной</w:t>
      </w:r>
      <w:r w:rsidRPr="00266276">
        <w:rPr>
          <w:b/>
          <w:bCs/>
        </w:rPr>
        <w:t xml:space="preserve"> услуги</w:t>
      </w:r>
    </w:p>
    <w:p w:rsidR="00266276" w:rsidRDefault="00266276" w:rsidP="00743B50">
      <w:pPr>
        <w:pStyle w:val="af0"/>
        <w:widowControl w:val="0"/>
        <w:suppressAutoHyphens/>
        <w:ind w:left="0"/>
        <w:jc w:val="center"/>
        <w:rPr>
          <w:b/>
          <w:bCs/>
        </w:rPr>
      </w:pPr>
    </w:p>
    <w:p w:rsidR="00AB047F" w:rsidRPr="00C761B9" w:rsidRDefault="00AB047F" w:rsidP="00743B50">
      <w:pPr>
        <w:widowControl w:val="0"/>
        <w:ind w:firstLine="709"/>
        <w:jc w:val="both"/>
      </w:pPr>
      <w:r w:rsidRPr="00C761B9">
        <w:t>Результатами предоставления государственной услуги являются:</w:t>
      </w:r>
    </w:p>
    <w:p w:rsidR="00AB047F" w:rsidRPr="00C761B9" w:rsidRDefault="00AB047F" w:rsidP="00743B50">
      <w:pPr>
        <w:widowControl w:val="0"/>
        <w:ind w:firstLine="709"/>
        <w:jc w:val="both"/>
      </w:pPr>
      <w:r w:rsidRPr="00C761B9">
        <w:t>- получение заявителем государственной услуги;</w:t>
      </w:r>
    </w:p>
    <w:p w:rsidR="00AB047F" w:rsidRPr="00C761B9" w:rsidRDefault="00AB047F" w:rsidP="00743B50">
      <w:pPr>
        <w:widowControl w:val="0"/>
        <w:ind w:firstLine="709"/>
        <w:jc w:val="both"/>
      </w:pPr>
      <w:r w:rsidRPr="00C761B9">
        <w:t>- отказ в представлении государственной услуги.</w:t>
      </w:r>
    </w:p>
    <w:p w:rsidR="00AB03E7" w:rsidRPr="002E5188" w:rsidRDefault="00AB03E7" w:rsidP="00743B50">
      <w:pPr>
        <w:pStyle w:val="af0"/>
        <w:widowControl w:val="0"/>
        <w:suppressAutoHyphens/>
        <w:ind w:left="0" w:firstLine="709"/>
        <w:jc w:val="both"/>
        <w:rPr>
          <w:sz w:val="20"/>
        </w:rPr>
      </w:pPr>
    </w:p>
    <w:p w:rsidR="00266276" w:rsidRDefault="00D317D8" w:rsidP="00743B50">
      <w:pPr>
        <w:pStyle w:val="af0"/>
        <w:widowControl w:val="0"/>
        <w:suppressAutoHyphens/>
        <w:ind w:left="0"/>
        <w:jc w:val="center"/>
        <w:rPr>
          <w:b/>
          <w:bCs/>
        </w:rPr>
      </w:pPr>
      <w:r w:rsidRPr="00D317D8">
        <w:rPr>
          <w:b/>
          <w:bCs/>
        </w:rPr>
        <w:t xml:space="preserve">2.4. Сроки предоставления </w:t>
      </w:r>
      <w:r w:rsidR="00EA44AB">
        <w:rPr>
          <w:b/>
          <w:bCs/>
        </w:rPr>
        <w:t>государственной</w:t>
      </w:r>
      <w:r w:rsidRPr="00D317D8">
        <w:rPr>
          <w:b/>
          <w:bCs/>
        </w:rPr>
        <w:t xml:space="preserve"> услуги</w:t>
      </w:r>
    </w:p>
    <w:p w:rsidR="0097070A" w:rsidRPr="002E5188" w:rsidRDefault="0097070A" w:rsidP="00743B50">
      <w:pPr>
        <w:pStyle w:val="af0"/>
        <w:widowControl w:val="0"/>
        <w:suppressAutoHyphens/>
        <w:ind w:left="0"/>
        <w:jc w:val="center"/>
        <w:rPr>
          <w:b/>
          <w:bCs/>
          <w:sz w:val="20"/>
        </w:rPr>
      </w:pPr>
    </w:p>
    <w:p w:rsidR="005643E4" w:rsidRDefault="005643E4" w:rsidP="00743B50">
      <w:pPr>
        <w:widowControl w:val="0"/>
        <w:autoSpaceDE w:val="0"/>
        <w:autoSpaceDN w:val="0"/>
        <w:adjustRightInd w:val="0"/>
        <w:ind w:firstLine="540"/>
        <w:jc w:val="both"/>
      </w:pPr>
      <w:r>
        <w:t xml:space="preserve">2.4.1. </w:t>
      </w:r>
      <w:proofErr w:type="gramStart"/>
      <w:r>
        <w:t xml:space="preserve">Срок предоставления государственной услуги в части назначения либо отказа в назначении ежемесячной жилищно-коммунальной выплаты составляет не более 10 рабочих дней с даты поступления в отдел образования заявления и документов, указанных в </w:t>
      </w:r>
      <w:r w:rsidR="00534E79">
        <w:t>подразделе</w:t>
      </w:r>
      <w:r>
        <w:t xml:space="preserve"> 2.6 настоящего административного регламента, обязанность по предоставлению которых возложена на заявителя.</w:t>
      </w:r>
      <w:proofErr w:type="gramEnd"/>
    </w:p>
    <w:p w:rsidR="005643E4" w:rsidRDefault="005643E4" w:rsidP="00743B50">
      <w:pPr>
        <w:widowControl w:val="0"/>
        <w:autoSpaceDE w:val="0"/>
        <w:autoSpaceDN w:val="0"/>
        <w:adjustRightInd w:val="0"/>
        <w:ind w:firstLine="540"/>
        <w:jc w:val="both"/>
      </w:pPr>
      <w:r>
        <w:t>Срок регистрации заявления составляет один рабочий день.</w:t>
      </w:r>
    </w:p>
    <w:p w:rsidR="005643E4" w:rsidRDefault="005643E4" w:rsidP="00743B50">
      <w:pPr>
        <w:widowControl w:val="0"/>
        <w:autoSpaceDE w:val="0"/>
        <w:autoSpaceDN w:val="0"/>
        <w:adjustRightInd w:val="0"/>
        <w:ind w:firstLine="540"/>
        <w:jc w:val="both"/>
      </w:pPr>
      <w:r>
        <w:t xml:space="preserve">2.4.2. Перечисление денежных средств в размере ежемесячной жилищно-коммунальной выплаты на лицевой счет получателя государственной услуги осуществляется в течение 20 рабочих дней с даты получения от управляющей организации, осуществляющей управление многоквартирными домами, или организации, предоставляющей жилищно-коммунальные услуги населению, сведений о размере начисленной платы за коммунальные услуги и жилое помещение, принадлежащее получателю государственной услуги на праве собственности, или право </w:t>
      </w:r>
      <w:proofErr w:type="gramStart"/>
      <w:r>
        <w:t>пользования</w:t>
      </w:r>
      <w:proofErr w:type="gramEnd"/>
      <w:r>
        <w:t xml:space="preserve"> которым за ним сохранено, или </w:t>
      </w:r>
      <w:proofErr w:type="gramStart"/>
      <w:r>
        <w:t>переданное</w:t>
      </w:r>
      <w:proofErr w:type="gramEnd"/>
      <w:r>
        <w:t xml:space="preserve"> ему по договору найма специализированного жилого помещения.</w:t>
      </w:r>
    </w:p>
    <w:p w:rsidR="005643E4" w:rsidRDefault="005643E4" w:rsidP="00743B50">
      <w:pPr>
        <w:widowControl w:val="0"/>
        <w:autoSpaceDE w:val="0"/>
        <w:autoSpaceDN w:val="0"/>
        <w:adjustRightInd w:val="0"/>
        <w:ind w:firstLine="709"/>
        <w:jc w:val="both"/>
      </w:pPr>
      <w:r>
        <w:lastRenderedPageBreak/>
        <w:t>2.4.3. Максимальное время ожидания в очереди при подаче заявления о предоставлении государственной услуги не должно превышать 15 минут.</w:t>
      </w:r>
    </w:p>
    <w:p w:rsidR="005643E4" w:rsidRDefault="005643E4" w:rsidP="00743B50">
      <w:pPr>
        <w:widowControl w:val="0"/>
        <w:autoSpaceDE w:val="0"/>
        <w:autoSpaceDN w:val="0"/>
        <w:adjustRightInd w:val="0"/>
        <w:ind w:firstLine="709"/>
        <w:jc w:val="both"/>
      </w:pPr>
      <w:r>
        <w:t>2.4.4. Время ожидания в очереди для получения консультации не должно превышать 15 минут.</w:t>
      </w:r>
    </w:p>
    <w:p w:rsidR="005643E4" w:rsidRDefault="005643E4" w:rsidP="00743B50">
      <w:pPr>
        <w:widowControl w:val="0"/>
        <w:autoSpaceDE w:val="0"/>
        <w:autoSpaceDN w:val="0"/>
        <w:adjustRightInd w:val="0"/>
        <w:ind w:firstLine="709"/>
        <w:jc w:val="both"/>
      </w:pPr>
      <w:r>
        <w:t>2.4.5. Приостановление предоставления государственной услуги не предусмотрено.</w:t>
      </w:r>
    </w:p>
    <w:p w:rsidR="0097070A" w:rsidRPr="00EB3E37" w:rsidRDefault="0097070A" w:rsidP="00743B50">
      <w:pPr>
        <w:pStyle w:val="af0"/>
        <w:widowControl w:val="0"/>
        <w:suppressAutoHyphens/>
        <w:ind w:left="0" w:firstLine="709"/>
        <w:rPr>
          <w:bCs/>
        </w:rPr>
      </w:pPr>
    </w:p>
    <w:p w:rsidR="00355999" w:rsidRPr="00EB3E37" w:rsidRDefault="0097070A" w:rsidP="00743B50">
      <w:pPr>
        <w:pStyle w:val="af0"/>
        <w:widowControl w:val="0"/>
        <w:suppressAutoHyphens/>
        <w:ind w:left="0"/>
        <w:jc w:val="center"/>
        <w:rPr>
          <w:b/>
          <w:bCs/>
        </w:rPr>
      </w:pPr>
      <w:r w:rsidRPr="00EB3E37">
        <w:rPr>
          <w:b/>
          <w:bCs/>
        </w:rPr>
        <w:t xml:space="preserve">2.5. Нормативные правовые акты, регулирующие предоставление </w:t>
      </w:r>
      <w:r w:rsidR="0016496A">
        <w:rPr>
          <w:b/>
          <w:bCs/>
        </w:rPr>
        <w:t xml:space="preserve">государственной </w:t>
      </w:r>
      <w:r w:rsidRPr="00EB3E37">
        <w:rPr>
          <w:b/>
          <w:bCs/>
        </w:rPr>
        <w:t>услуги</w:t>
      </w:r>
    </w:p>
    <w:p w:rsidR="0097070A" w:rsidRPr="00EB3E37" w:rsidRDefault="0097070A" w:rsidP="00743B50">
      <w:pPr>
        <w:pStyle w:val="af0"/>
        <w:widowControl w:val="0"/>
        <w:suppressAutoHyphens/>
        <w:ind w:left="0"/>
        <w:jc w:val="center"/>
        <w:rPr>
          <w:b/>
          <w:bCs/>
        </w:rPr>
      </w:pPr>
    </w:p>
    <w:p w:rsidR="009B1D36" w:rsidRPr="00C761B9" w:rsidRDefault="00092318" w:rsidP="00743B50">
      <w:pPr>
        <w:pStyle w:val="af0"/>
        <w:widowControl w:val="0"/>
        <w:suppressAutoHyphens/>
        <w:ind w:left="0" w:firstLine="709"/>
        <w:jc w:val="both"/>
      </w:pPr>
      <w:r w:rsidRPr="00EB3E37">
        <w:rPr>
          <w:bCs/>
        </w:rPr>
        <w:t xml:space="preserve">2.5.1. </w:t>
      </w:r>
      <w:r w:rsidR="009B1D36" w:rsidRPr="00C761B9">
        <w:t xml:space="preserve">Исполнение государственной услуги осуществляется в соответствии </w:t>
      </w:r>
      <w:proofErr w:type="gramStart"/>
      <w:r w:rsidR="009B1D36" w:rsidRPr="00C761B9">
        <w:t>с</w:t>
      </w:r>
      <w:proofErr w:type="gramEnd"/>
      <w:r w:rsidR="009B1D36" w:rsidRPr="00C761B9">
        <w:t xml:space="preserve">: </w:t>
      </w:r>
    </w:p>
    <w:p w:rsidR="009B1D36" w:rsidRPr="00C761B9" w:rsidRDefault="009B1D36" w:rsidP="00743B50">
      <w:pPr>
        <w:widowControl w:val="0"/>
        <w:ind w:firstLine="709"/>
        <w:jc w:val="both"/>
      </w:pPr>
      <w:r w:rsidRPr="00C761B9">
        <w:t>- Гражданским кодексом Российской Федерации</w:t>
      </w:r>
      <w:r>
        <w:rPr>
          <w:rStyle w:val="a6"/>
        </w:rPr>
        <w:footnoteReference w:id="1"/>
      </w:r>
      <w:r w:rsidRPr="00C761B9">
        <w:t>;</w:t>
      </w:r>
    </w:p>
    <w:p w:rsidR="009B1D36" w:rsidRPr="00C761B9" w:rsidRDefault="009B1D36" w:rsidP="00743B50">
      <w:pPr>
        <w:widowControl w:val="0"/>
        <w:ind w:firstLine="709"/>
        <w:jc w:val="both"/>
      </w:pPr>
      <w:r w:rsidRPr="00C761B9">
        <w:t>- Семейным кодексом Российской Федерации</w:t>
      </w:r>
      <w:r>
        <w:rPr>
          <w:rStyle w:val="a6"/>
        </w:rPr>
        <w:footnoteReference w:id="2"/>
      </w:r>
      <w:r w:rsidRPr="00C761B9">
        <w:t>;</w:t>
      </w:r>
    </w:p>
    <w:p w:rsidR="009B1D36" w:rsidRPr="00C761B9" w:rsidRDefault="009B1D36" w:rsidP="00743B50">
      <w:pPr>
        <w:widowControl w:val="0"/>
        <w:autoSpaceDE w:val="0"/>
        <w:autoSpaceDN w:val="0"/>
        <w:adjustRightInd w:val="0"/>
        <w:ind w:firstLine="709"/>
        <w:jc w:val="both"/>
      </w:pPr>
      <w:r w:rsidRPr="00C761B9">
        <w:t>- Федеральным законом от 21.12.1996 № 159-ФЗ «О дополнительных гарантиях по социальной поддержке детей-сирот и детей, оставшихся без попечения родителей»</w:t>
      </w:r>
      <w:r>
        <w:rPr>
          <w:rStyle w:val="a6"/>
        </w:rPr>
        <w:footnoteReference w:id="3"/>
      </w:r>
      <w:r w:rsidRPr="00C761B9">
        <w:t>;</w:t>
      </w:r>
    </w:p>
    <w:p w:rsidR="009B1D36" w:rsidRPr="00C761B9" w:rsidRDefault="009B1D36" w:rsidP="00743B50">
      <w:pPr>
        <w:widowControl w:val="0"/>
        <w:ind w:firstLine="709"/>
        <w:jc w:val="both"/>
      </w:pPr>
      <w:r w:rsidRPr="00C761B9">
        <w:t>- Федеральным законом от 24.04.2008 № 48-ФЗ «Об опеке и попечительстве»</w:t>
      </w:r>
      <w:r>
        <w:rPr>
          <w:rStyle w:val="a6"/>
        </w:rPr>
        <w:footnoteReference w:id="4"/>
      </w:r>
      <w:r w:rsidRPr="00C761B9">
        <w:t>;</w:t>
      </w:r>
    </w:p>
    <w:p w:rsidR="009B1D36" w:rsidRPr="00C761B9" w:rsidRDefault="009B1D36" w:rsidP="00743B50">
      <w:pPr>
        <w:widowControl w:val="0"/>
        <w:ind w:firstLine="709"/>
        <w:jc w:val="both"/>
      </w:pPr>
      <w:r w:rsidRPr="00C761B9">
        <w:t>- Федеральным законом от 27.07.2010 № 210-ФЗ «Об организации предоставления государственных и муниципальных услуг»</w:t>
      </w:r>
      <w:r>
        <w:rPr>
          <w:rStyle w:val="a6"/>
        </w:rPr>
        <w:footnoteReference w:id="5"/>
      </w:r>
      <w:r w:rsidRPr="00C761B9">
        <w:t>;</w:t>
      </w:r>
    </w:p>
    <w:p w:rsidR="00380622" w:rsidRPr="00C3020C" w:rsidRDefault="00380622" w:rsidP="00743B50">
      <w:pPr>
        <w:widowControl w:val="0"/>
        <w:autoSpaceDE w:val="0"/>
        <w:autoSpaceDN w:val="0"/>
        <w:adjustRightInd w:val="0"/>
        <w:ind w:firstLine="709"/>
        <w:jc w:val="both"/>
        <w:rPr>
          <w:vertAlign w:val="superscript"/>
        </w:rPr>
      </w:pPr>
      <w:r w:rsidRPr="00C3020C">
        <w:t>-</w:t>
      </w:r>
      <w:r w:rsidR="006E77EF">
        <w:t xml:space="preserve"> </w:t>
      </w:r>
      <w:r w:rsidRPr="00C3020C">
        <w:t>Федеральным законом от 02.05.2006 № 59-ФЗ «О порядке рассмотрения обращений граждан Российской Федерации»</w:t>
      </w:r>
      <w:r w:rsidR="00A95CA2">
        <w:rPr>
          <w:rStyle w:val="a6"/>
        </w:rPr>
        <w:footnoteReference w:id="6"/>
      </w:r>
      <w:r w:rsidRPr="00C3020C">
        <w:t>;</w:t>
      </w:r>
    </w:p>
    <w:p w:rsidR="00380622" w:rsidRDefault="00380622" w:rsidP="00743B50">
      <w:pPr>
        <w:widowControl w:val="0"/>
        <w:ind w:firstLine="709"/>
        <w:jc w:val="both"/>
      </w:pPr>
      <w:r w:rsidRPr="00C3020C">
        <w:t>- Федеральным законом от 27.07.2006 № 152-ФЗ «О персональных данных»</w:t>
      </w:r>
      <w:r w:rsidR="00A95CA2">
        <w:rPr>
          <w:rStyle w:val="a6"/>
        </w:rPr>
        <w:footnoteReference w:id="7"/>
      </w:r>
      <w:r w:rsidRPr="00C3020C">
        <w:t>;</w:t>
      </w:r>
    </w:p>
    <w:p w:rsidR="00267BAC" w:rsidRPr="00C761B9" w:rsidRDefault="00267BAC" w:rsidP="00743B50">
      <w:pPr>
        <w:widowControl w:val="0"/>
        <w:autoSpaceDE w:val="0"/>
        <w:autoSpaceDN w:val="0"/>
        <w:adjustRightInd w:val="0"/>
        <w:ind w:firstLine="709"/>
        <w:jc w:val="both"/>
        <w:rPr>
          <w:b/>
          <w:bCs/>
        </w:rPr>
      </w:pPr>
      <w:r w:rsidRPr="00C761B9">
        <w:t>- Законом Мурманской области от 28.12.2004 № 568-01-ЗМО «</w:t>
      </w:r>
      <w:r w:rsidRPr="00C761B9">
        <w:rPr>
          <w:bCs/>
        </w:rPr>
        <w:t>О дополнительных гарантиях по социальной поддержке детей-сирот и детей, оставшихся без попечения родителей»</w:t>
      </w:r>
      <w:r>
        <w:rPr>
          <w:rStyle w:val="a6"/>
          <w:bCs/>
        </w:rPr>
        <w:footnoteReference w:id="8"/>
      </w:r>
      <w:r w:rsidRPr="00C761B9">
        <w:t>;</w:t>
      </w:r>
    </w:p>
    <w:p w:rsidR="00267BAC" w:rsidRPr="00C761B9" w:rsidRDefault="00267BAC" w:rsidP="00743B50">
      <w:pPr>
        <w:widowControl w:val="0"/>
        <w:ind w:firstLine="709"/>
        <w:jc w:val="both"/>
      </w:pPr>
      <w:r w:rsidRPr="00C761B9">
        <w:t>- 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r>
        <w:rPr>
          <w:rStyle w:val="a6"/>
        </w:rPr>
        <w:footnoteReference w:id="9"/>
      </w:r>
      <w:r w:rsidRPr="00C761B9">
        <w:t>;</w:t>
      </w:r>
    </w:p>
    <w:p w:rsidR="00267BAC" w:rsidRPr="00C761B9" w:rsidRDefault="00267BAC" w:rsidP="00743B50">
      <w:pPr>
        <w:widowControl w:val="0"/>
        <w:ind w:firstLine="709"/>
        <w:jc w:val="both"/>
      </w:pPr>
      <w:r w:rsidRPr="00C761B9">
        <w:t>- постановлением Правительства Российской Федерации от 18.05.2009 № 423</w:t>
      </w:r>
      <w:r>
        <w:t xml:space="preserve"> </w:t>
      </w:r>
      <w:r w:rsidRPr="00C761B9">
        <w:t>«Об отдельных вопросах осуществления опеки и попечительства в отношении несовершеннолетних граждан»</w:t>
      </w:r>
      <w:r>
        <w:rPr>
          <w:rStyle w:val="a6"/>
        </w:rPr>
        <w:footnoteReference w:id="10"/>
      </w:r>
      <w:r w:rsidRPr="00C761B9">
        <w:t>;</w:t>
      </w:r>
    </w:p>
    <w:p w:rsidR="00267BAC" w:rsidRDefault="002C46ED" w:rsidP="00743B50">
      <w:pPr>
        <w:widowControl w:val="0"/>
        <w:ind w:firstLine="709"/>
        <w:jc w:val="both"/>
      </w:pPr>
      <w:r>
        <w:t>- постановление П</w:t>
      </w:r>
      <w:r w:rsidR="00267BAC">
        <w:t xml:space="preserve">равительства </w:t>
      </w:r>
      <w:r>
        <w:t xml:space="preserve">Российской Федерации </w:t>
      </w:r>
      <w:r w:rsidR="00267BAC">
        <w:t>от 14.02.2017 № 181 «О единой информационной государственной системе социального обеспечения»</w:t>
      </w:r>
      <w:r w:rsidR="00267BAC">
        <w:rPr>
          <w:rStyle w:val="a6"/>
        </w:rPr>
        <w:footnoteReference w:id="11"/>
      </w:r>
      <w:r w:rsidR="00267BAC">
        <w:t>;</w:t>
      </w:r>
    </w:p>
    <w:p w:rsidR="00267BAC" w:rsidRPr="00C761B9" w:rsidRDefault="00267BAC" w:rsidP="00743B50">
      <w:pPr>
        <w:widowControl w:val="0"/>
        <w:autoSpaceDE w:val="0"/>
        <w:autoSpaceDN w:val="0"/>
        <w:adjustRightInd w:val="0"/>
        <w:ind w:firstLine="709"/>
        <w:jc w:val="both"/>
      </w:pPr>
      <w:r w:rsidRPr="00C761B9">
        <w:t>- постановлением Правительства Мурманской области от 21.04.2010 № 170-ПП</w:t>
      </w:r>
      <w:r>
        <w:t xml:space="preserve"> </w:t>
      </w:r>
      <w:r w:rsidRPr="00C761B9">
        <w:t>«О порядке определения размера ежемесячной денежной выплаты на оплату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r>
        <w:rPr>
          <w:rStyle w:val="a6"/>
        </w:rPr>
        <w:footnoteReference w:id="12"/>
      </w:r>
      <w:r w:rsidRPr="00C761B9">
        <w:t>;</w:t>
      </w:r>
    </w:p>
    <w:p w:rsidR="00267BAC" w:rsidRPr="00C761B9" w:rsidRDefault="00267BAC" w:rsidP="00743B50">
      <w:pPr>
        <w:widowControl w:val="0"/>
        <w:autoSpaceDE w:val="0"/>
        <w:autoSpaceDN w:val="0"/>
        <w:adjustRightInd w:val="0"/>
        <w:ind w:firstLine="709"/>
        <w:jc w:val="both"/>
      </w:pPr>
      <w:r w:rsidRPr="00C761B9">
        <w:t>- постановлением Правительства Мурманской области от 19.02.2018 № 70-ПП «Об утверждении порядка представления документов для назначения и выплаты ежемесячной денежной выплаты на оплату жилого помещения и коммунальных услуг отдельной категории граждан»</w:t>
      </w:r>
      <w:r>
        <w:rPr>
          <w:rStyle w:val="a6"/>
        </w:rPr>
        <w:footnoteReference w:id="13"/>
      </w:r>
      <w:r w:rsidRPr="00C761B9">
        <w:t>;</w:t>
      </w:r>
    </w:p>
    <w:p w:rsidR="00380622" w:rsidRPr="00EA44AB" w:rsidRDefault="00380622" w:rsidP="00743B50">
      <w:pPr>
        <w:widowControl w:val="0"/>
        <w:ind w:firstLine="709"/>
        <w:jc w:val="both"/>
      </w:pPr>
      <w:r w:rsidRPr="00380622">
        <w:lastRenderedPageBreak/>
        <w:t>- Положением об отделе образования администрации Печенгск</w:t>
      </w:r>
      <w:r w:rsidR="00233D69">
        <w:t>ого</w:t>
      </w:r>
      <w:r w:rsidRPr="00380622">
        <w:t xml:space="preserve"> район</w:t>
      </w:r>
      <w:r w:rsidR="00233D69">
        <w:t>а</w:t>
      </w:r>
      <w:r w:rsidRPr="00380622">
        <w:t xml:space="preserve">, утвержденном </w:t>
      </w:r>
      <w:r w:rsidRPr="00EA44AB">
        <w:t>решением Совета депутатов Печенгского района от 26.05.2017 № 208</w:t>
      </w:r>
      <w:r w:rsidR="00A95CA2" w:rsidRPr="00EA44AB">
        <w:rPr>
          <w:rStyle w:val="a6"/>
        </w:rPr>
        <w:footnoteReference w:id="14"/>
      </w:r>
      <w:r w:rsidRPr="00EA44AB">
        <w:t>;</w:t>
      </w:r>
    </w:p>
    <w:p w:rsidR="0073355D" w:rsidRDefault="0073355D" w:rsidP="00743B50">
      <w:pPr>
        <w:pStyle w:val="af0"/>
        <w:widowControl w:val="0"/>
        <w:suppressAutoHyphens/>
        <w:ind w:left="0" w:firstLine="709"/>
        <w:contextualSpacing w:val="0"/>
        <w:jc w:val="both"/>
        <w:rPr>
          <w:bCs/>
        </w:rPr>
      </w:pPr>
      <w:r w:rsidRPr="00EA44AB">
        <w:t>- Уставом муниципального образования Печенгский район</w:t>
      </w:r>
      <w:r w:rsidRPr="00EA44AB">
        <w:rPr>
          <w:rStyle w:val="a6"/>
        </w:rPr>
        <w:footnoteReference w:id="15"/>
      </w:r>
      <w:r w:rsidRPr="00EA44AB">
        <w:t>;</w:t>
      </w:r>
    </w:p>
    <w:p w:rsidR="00323A93" w:rsidRPr="00DE6B31" w:rsidRDefault="00323A93" w:rsidP="00743B50">
      <w:pPr>
        <w:widowControl w:val="0"/>
        <w:ind w:firstLine="709"/>
        <w:jc w:val="both"/>
      </w:pPr>
      <w:r w:rsidRPr="00323A93">
        <w:rPr>
          <w:bCs/>
        </w:rPr>
        <w:t xml:space="preserve">- </w:t>
      </w:r>
      <w:r>
        <w:rPr>
          <w:bCs/>
        </w:rPr>
        <w:t xml:space="preserve">постановлением администрации </w:t>
      </w:r>
      <w:r w:rsidR="00A52558">
        <w:rPr>
          <w:bCs/>
        </w:rPr>
        <w:t xml:space="preserve">Печенгского района </w:t>
      </w:r>
      <w:r>
        <w:rPr>
          <w:bCs/>
        </w:rPr>
        <w:t>от 01.10.2018 № 969</w:t>
      </w:r>
      <w:r w:rsidRPr="00323A93">
        <w:t xml:space="preserve"> </w:t>
      </w:r>
      <w:r>
        <w:t xml:space="preserve">«О </w:t>
      </w:r>
      <w:r w:rsidRPr="00323A93">
        <w:t>порядке разработки и утверждения административных регламентов предоставления</w:t>
      </w:r>
      <w:r>
        <w:t xml:space="preserve"> </w:t>
      </w:r>
      <w:r w:rsidRPr="00323A93">
        <w:t>муниципальных (государственных) услуг</w:t>
      </w:r>
      <w:r>
        <w:t>»</w:t>
      </w:r>
      <w:r>
        <w:rPr>
          <w:rStyle w:val="a6"/>
        </w:rPr>
        <w:footnoteReference w:id="16"/>
      </w:r>
      <w:r>
        <w:t>;</w:t>
      </w:r>
    </w:p>
    <w:p w:rsidR="0073355D" w:rsidRDefault="0073355D" w:rsidP="00743B50">
      <w:pPr>
        <w:pStyle w:val="af0"/>
        <w:widowControl w:val="0"/>
        <w:suppressAutoHyphens/>
        <w:ind w:left="0" w:firstLine="709"/>
        <w:jc w:val="both"/>
        <w:rPr>
          <w:bCs/>
        </w:rPr>
      </w:pPr>
      <w:r>
        <w:rPr>
          <w:bCs/>
        </w:rPr>
        <w:t xml:space="preserve">- настоящим </w:t>
      </w:r>
      <w:r w:rsidR="00EA44AB">
        <w:rPr>
          <w:bCs/>
        </w:rPr>
        <w:t>а</w:t>
      </w:r>
      <w:r>
        <w:rPr>
          <w:bCs/>
        </w:rPr>
        <w:t>дминистративным регламентом.</w:t>
      </w:r>
    </w:p>
    <w:p w:rsidR="008B7D58" w:rsidRDefault="008B7D58" w:rsidP="00743B50">
      <w:pPr>
        <w:pStyle w:val="af0"/>
        <w:widowControl w:val="0"/>
        <w:suppressAutoHyphens/>
        <w:ind w:left="0"/>
        <w:jc w:val="center"/>
        <w:rPr>
          <w:b/>
          <w:bCs/>
        </w:rPr>
      </w:pPr>
    </w:p>
    <w:p w:rsidR="007B34DF" w:rsidRDefault="007B34DF" w:rsidP="00743B50">
      <w:pPr>
        <w:pStyle w:val="af0"/>
        <w:widowControl w:val="0"/>
        <w:suppressAutoHyphens/>
        <w:ind w:left="0"/>
        <w:jc w:val="center"/>
        <w:rPr>
          <w:b/>
          <w:bCs/>
        </w:rPr>
      </w:pPr>
      <w:r w:rsidRPr="007B34DF">
        <w:rPr>
          <w:b/>
          <w:bCs/>
        </w:rPr>
        <w:t xml:space="preserve">2.6. Перечень документов, необходимых для </w:t>
      </w:r>
      <w:r w:rsidRPr="00E74470">
        <w:rPr>
          <w:b/>
          <w:bCs/>
        </w:rPr>
        <w:t xml:space="preserve">предоставления </w:t>
      </w:r>
      <w:r w:rsidR="00E74470" w:rsidRPr="00E74470">
        <w:rPr>
          <w:b/>
        </w:rPr>
        <w:t>государственной</w:t>
      </w:r>
      <w:r w:rsidRPr="007B34DF">
        <w:rPr>
          <w:b/>
          <w:bCs/>
        </w:rPr>
        <w:t xml:space="preserve"> услуги</w:t>
      </w:r>
    </w:p>
    <w:p w:rsidR="007B34DF" w:rsidRDefault="007B34DF" w:rsidP="00743B50">
      <w:pPr>
        <w:pStyle w:val="af0"/>
        <w:widowControl w:val="0"/>
        <w:suppressAutoHyphens/>
        <w:ind w:left="0"/>
        <w:jc w:val="center"/>
        <w:rPr>
          <w:b/>
          <w:bCs/>
        </w:rPr>
      </w:pPr>
    </w:p>
    <w:p w:rsidR="006E17D4" w:rsidRPr="00C761B9" w:rsidRDefault="006E17D4" w:rsidP="00743B50">
      <w:pPr>
        <w:widowControl w:val="0"/>
        <w:ind w:firstLine="709"/>
        <w:jc w:val="both"/>
      </w:pPr>
      <w:r w:rsidRPr="00C761B9">
        <w:t>Для принятия решения о предоставлении государственной услуги необходимы следующие документы:</w:t>
      </w:r>
    </w:p>
    <w:p w:rsidR="006E17D4" w:rsidRPr="00C761B9" w:rsidRDefault="006E17D4" w:rsidP="00743B50">
      <w:pPr>
        <w:widowControl w:val="0"/>
        <w:ind w:firstLine="709"/>
        <w:jc w:val="both"/>
      </w:pPr>
      <w:r w:rsidRPr="00C761B9">
        <w:t xml:space="preserve">1) письменное заявление </w:t>
      </w:r>
      <w:r w:rsidR="00F50768">
        <w:t>заявителя</w:t>
      </w:r>
      <w:r w:rsidRPr="00C761B9">
        <w:t>.</w:t>
      </w:r>
      <w:r w:rsidR="000E6985">
        <w:t xml:space="preserve"> Форма заявления утверждена </w:t>
      </w:r>
      <w:r w:rsidR="000E6985" w:rsidRPr="00C761B9">
        <w:t>постановлением Правительства Мурманской области от 19.02.2018 № 70-ПП «Об утверждении порядка представления документов для назначения и выплаты ежемесячной денежной выплаты на оплату жилого помещения и коммунальных услуг отдельной категории граждан</w:t>
      </w:r>
      <w:r w:rsidR="00534E79">
        <w:t>»</w:t>
      </w:r>
      <w:r w:rsidR="000E6985">
        <w:t>.</w:t>
      </w:r>
      <w:r w:rsidRPr="00C761B9">
        <w:t xml:space="preserve"> При подаче заявления заявитель должен предъявить паспорт или иной документ, удостоверяющий его личность;</w:t>
      </w:r>
    </w:p>
    <w:p w:rsidR="006E17D4" w:rsidRPr="00C761B9" w:rsidRDefault="006E17D4" w:rsidP="00743B50">
      <w:pPr>
        <w:widowControl w:val="0"/>
        <w:autoSpaceDE w:val="0"/>
        <w:autoSpaceDN w:val="0"/>
        <w:adjustRightInd w:val="0"/>
        <w:ind w:firstLine="709"/>
        <w:jc w:val="both"/>
      </w:pPr>
      <w:r w:rsidRPr="00C761B9">
        <w:t>2) копии документов, подтверждающих принадлежность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лиц, оказавшихся в период обучения в трудной жизненной ситуации;</w:t>
      </w:r>
    </w:p>
    <w:p w:rsidR="006E17D4" w:rsidRPr="00C761B9" w:rsidRDefault="006E17D4" w:rsidP="00743B50">
      <w:pPr>
        <w:widowControl w:val="0"/>
        <w:autoSpaceDE w:val="0"/>
        <w:autoSpaceDN w:val="0"/>
        <w:adjustRightInd w:val="0"/>
        <w:ind w:firstLine="709"/>
        <w:jc w:val="both"/>
      </w:pPr>
      <w:r w:rsidRPr="00C761B9">
        <w:t>3) копия муниципального правового акта о сохранении права пользования жилым помещением, или копия свидетельства о праве собственности на жилое помещение, или выписка из Единого государственного реестра недвижимости, или копия договора социального найма, или копия договора о приватизации жилого помещения, или копия договора найма специализированного жилого помещения;</w:t>
      </w:r>
    </w:p>
    <w:p w:rsidR="006E17D4" w:rsidRPr="00C761B9" w:rsidRDefault="006E17D4" w:rsidP="0001560F">
      <w:pPr>
        <w:autoSpaceDE w:val="0"/>
        <w:autoSpaceDN w:val="0"/>
        <w:adjustRightInd w:val="0"/>
        <w:ind w:firstLine="709"/>
        <w:jc w:val="both"/>
      </w:pPr>
      <w:r w:rsidRPr="00C761B9">
        <w:t xml:space="preserve">4) </w:t>
      </w:r>
      <w:r w:rsidR="0001560F">
        <w:t>копия одного из документов, подтверждающего содержание детей в семье опекуна (попечителя), в приемной семье, в организации для детей-сирот и детей, оставшихся без попечения родителей</w:t>
      </w:r>
      <w:r w:rsidRPr="00C761B9">
        <w:t>;</w:t>
      </w:r>
    </w:p>
    <w:p w:rsidR="006E17D4" w:rsidRPr="00C761B9" w:rsidRDefault="006E17D4" w:rsidP="00743B50">
      <w:pPr>
        <w:widowControl w:val="0"/>
        <w:autoSpaceDE w:val="0"/>
        <w:autoSpaceDN w:val="0"/>
        <w:adjustRightInd w:val="0"/>
        <w:ind w:firstLine="709"/>
        <w:jc w:val="both"/>
      </w:pPr>
      <w:r w:rsidRPr="00C761B9">
        <w:t xml:space="preserve">5) справка общеобразовательной организации, подтверждающая обучение, или справка образовательной организации, подтверждающая </w:t>
      </w:r>
      <w:proofErr w:type="gramStart"/>
      <w:r w:rsidRPr="00C761B9">
        <w:t>обучение по</w:t>
      </w:r>
      <w:proofErr w:type="gramEnd"/>
      <w:r w:rsidRPr="00C761B9">
        <w:t xml:space="preserve"> очной форме в профессиональной образовательной организации или образовательной организации высшего образования на полном государственном обеспечении;</w:t>
      </w:r>
    </w:p>
    <w:p w:rsidR="006E17D4" w:rsidRPr="00C761B9" w:rsidRDefault="006E17D4" w:rsidP="00743B50">
      <w:pPr>
        <w:widowControl w:val="0"/>
        <w:autoSpaceDE w:val="0"/>
        <w:autoSpaceDN w:val="0"/>
        <w:adjustRightInd w:val="0"/>
        <w:ind w:firstLine="709"/>
        <w:jc w:val="both"/>
      </w:pPr>
      <w:r w:rsidRPr="00C761B9">
        <w:t>6) копии документов, подтверждающих прохождение службы в рядах Вооруженных Сил Российской Федерации или призыв на прохождение службы в рядах Вооруженных Сил Российской Федерации;</w:t>
      </w:r>
    </w:p>
    <w:p w:rsidR="006E17D4" w:rsidRPr="00C761B9" w:rsidRDefault="006E17D4" w:rsidP="00743B50">
      <w:pPr>
        <w:widowControl w:val="0"/>
        <w:autoSpaceDE w:val="0"/>
        <w:autoSpaceDN w:val="0"/>
        <w:adjustRightInd w:val="0"/>
        <w:ind w:firstLine="709"/>
        <w:jc w:val="both"/>
      </w:pPr>
      <w:r w:rsidRPr="00C761B9">
        <w:t xml:space="preserve">7) </w:t>
      </w:r>
      <w:r w:rsidR="0046756B" w:rsidRPr="00BD2E25">
        <w:rPr>
          <w:bCs/>
        </w:rPr>
        <w:t>сведени</w:t>
      </w:r>
      <w:r w:rsidR="0046756B">
        <w:rPr>
          <w:bCs/>
        </w:rPr>
        <w:t>я</w:t>
      </w:r>
      <w:r w:rsidR="0046756B" w:rsidRPr="00BD2E25">
        <w:rPr>
          <w:bCs/>
        </w:rPr>
        <w:t xml:space="preserve"> </w:t>
      </w:r>
      <w:r w:rsidR="0046756B" w:rsidRPr="00BD2E25">
        <w:t xml:space="preserve">о гражданах, совместно проживающих в жилом помещении с </w:t>
      </w:r>
      <w:r w:rsidR="0046756B" w:rsidRPr="00BD2E25">
        <w:rPr>
          <w:bCs/>
        </w:rPr>
        <w:t>получателем государственной услуги</w:t>
      </w:r>
      <w:r w:rsidR="0046756B" w:rsidRPr="00BD2E25">
        <w:t>, и о площади данного жилого помещения</w:t>
      </w:r>
      <w:r w:rsidRPr="00C761B9">
        <w:t>;</w:t>
      </w:r>
    </w:p>
    <w:p w:rsidR="006E17D4" w:rsidRPr="00C761B9" w:rsidRDefault="006E17D4" w:rsidP="0001560F">
      <w:pPr>
        <w:autoSpaceDE w:val="0"/>
        <w:autoSpaceDN w:val="0"/>
        <w:adjustRightInd w:val="0"/>
        <w:ind w:firstLine="709"/>
        <w:jc w:val="both"/>
      </w:pPr>
      <w:r w:rsidRPr="00C761B9">
        <w:t xml:space="preserve">8) </w:t>
      </w:r>
      <w:r w:rsidR="0001560F">
        <w:t>документ, удостоверяющий полномочия законного представителя ребенка-сироты или ребенка, оставшегося без попечения родителей</w:t>
      </w:r>
      <w:r w:rsidRPr="00C761B9">
        <w:t>.</w:t>
      </w:r>
    </w:p>
    <w:p w:rsidR="006E17D4" w:rsidRPr="00C761B9" w:rsidRDefault="006E17D4" w:rsidP="00743B50">
      <w:pPr>
        <w:widowControl w:val="0"/>
        <w:autoSpaceDE w:val="0"/>
        <w:autoSpaceDN w:val="0"/>
        <w:adjustRightInd w:val="0"/>
        <w:ind w:firstLine="709"/>
        <w:jc w:val="both"/>
      </w:pPr>
      <w:r w:rsidRPr="00C761B9">
        <w:t>Копии документов должны быть заверены в соответствии с законодательством Российской Федерации.</w:t>
      </w:r>
    </w:p>
    <w:p w:rsidR="006E17D4" w:rsidRPr="00C761B9" w:rsidRDefault="006E17D4" w:rsidP="00743B50">
      <w:pPr>
        <w:widowControl w:val="0"/>
        <w:autoSpaceDE w:val="0"/>
        <w:autoSpaceDN w:val="0"/>
        <w:adjustRightInd w:val="0"/>
        <w:ind w:firstLine="709"/>
        <w:jc w:val="both"/>
      </w:pPr>
      <w:proofErr w:type="gramStart"/>
      <w:r w:rsidRPr="00C761B9">
        <w:t xml:space="preserve">Документы (сведения, содержащиеся в них), указанные в подпунктах 3-7 подраздела 2.6 настоящего </w:t>
      </w:r>
      <w:r w:rsidR="009928A3">
        <w:t xml:space="preserve">административного </w:t>
      </w:r>
      <w:r w:rsidRPr="00C761B9">
        <w:t xml:space="preserve">регламента, отдел образования запрашивает в государственных органах, органах местного самоуправления и организациях, указанных в </w:t>
      </w:r>
      <w:hyperlink r:id="rId10" w:history="1">
        <w:r w:rsidRPr="00C761B9">
          <w:t>подпункте 2 пункта 1 статьи 7</w:t>
        </w:r>
      </w:hyperlink>
      <w:r w:rsidRPr="00C761B9">
        <w:t xml:space="preserve"> Федерального закона от 27.07.2010 </w:t>
      </w:r>
      <w:r>
        <w:t>№</w:t>
      </w:r>
      <w:r w:rsidRPr="00C761B9">
        <w:t xml:space="preserve"> 210-ФЗ </w:t>
      </w:r>
      <w:r>
        <w:t>«</w:t>
      </w:r>
      <w:r w:rsidRPr="00C761B9">
        <w:t>Об организации предоставления госуда</w:t>
      </w:r>
      <w:r>
        <w:t xml:space="preserve">рственных и </w:t>
      </w:r>
      <w:r>
        <w:lastRenderedPageBreak/>
        <w:t>муниципальных услуг»</w:t>
      </w:r>
      <w:r w:rsidRPr="00C761B9">
        <w:t>, в том числе при наличии технической возможности в электронной форме с применением системы межведомственного электронного</w:t>
      </w:r>
      <w:proofErr w:type="gramEnd"/>
      <w:r w:rsidRPr="00C761B9">
        <w:t xml:space="preserve"> взаимодействия, в случае если заявитель не представил указанные документы по собственной инициативе.</w:t>
      </w:r>
    </w:p>
    <w:p w:rsidR="00B3604C" w:rsidRDefault="006E17D4" w:rsidP="00B3604C">
      <w:pPr>
        <w:autoSpaceDE w:val="0"/>
        <w:autoSpaceDN w:val="0"/>
        <w:adjustRightInd w:val="0"/>
        <w:ind w:firstLine="709"/>
        <w:jc w:val="both"/>
      </w:pPr>
      <w:r>
        <w:t>Заявлени</w:t>
      </w:r>
      <w:r w:rsidR="00F24B6D">
        <w:t>я</w:t>
      </w:r>
      <w:r>
        <w:t xml:space="preserve"> и </w:t>
      </w:r>
      <w:proofErr w:type="gramStart"/>
      <w:r>
        <w:t>документы</w:t>
      </w:r>
      <w:proofErr w:type="gramEnd"/>
      <w:r>
        <w:t xml:space="preserve"> </w:t>
      </w:r>
      <w:r w:rsidRPr="00C761B9">
        <w:t xml:space="preserve">указанные в </w:t>
      </w:r>
      <w:hyperlink r:id="rId11" w:history="1">
        <w:r w:rsidRPr="00C761B9">
          <w:t>подразделе 2.6</w:t>
        </w:r>
      </w:hyperlink>
      <w:r w:rsidRPr="00C761B9">
        <w:t xml:space="preserve"> настоящего </w:t>
      </w:r>
      <w:r w:rsidR="009928A3">
        <w:t xml:space="preserve">административного </w:t>
      </w:r>
      <w:r w:rsidRPr="00C761B9">
        <w:t>регламента, могут быть направлены в отдел образования, осуществляющий назначение ежемесячной жилищно-коммунальной выплаты, с использованием сети Интернет, а также могут быть направлены по почте.</w:t>
      </w:r>
      <w:r w:rsidR="00B3604C">
        <w:t xml:space="preserve"> </w:t>
      </w:r>
      <w:proofErr w:type="gramStart"/>
      <w:r w:rsidR="00B3604C">
        <w:t>Заявления и иные документы, определенные в Порядке представления документов,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осуществляющий назначение и выплату ежемесячной жилищно-коммунальной выплаты,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3604C" w:rsidRDefault="00B3604C" w:rsidP="00B3604C">
      <w:pPr>
        <w:autoSpaceDE w:val="0"/>
        <w:autoSpaceDN w:val="0"/>
        <w:adjustRightInd w:val="0"/>
        <w:ind w:firstLine="540"/>
        <w:jc w:val="both"/>
      </w:pPr>
      <w:r>
        <w:t>Заявители самостоятельно представляют в орган, осуществляющий назначение и выплату ежемесячной жилищно-коммунальной выплаты, документы,</w:t>
      </w:r>
      <w:r w:rsidR="00C8063F">
        <w:t xml:space="preserve"> </w:t>
      </w:r>
      <w:r w:rsidR="00C8063F" w:rsidRPr="00C761B9">
        <w:t xml:space="preserve">предусмотренные </w:t>
      </w:r>
      <w:hyperlink w:anchor="P39" w:history="1">
        <w:r w:rsidR="00C8063F" w:rsidRPr="00C761B9">
          <w:t>подпунктами 2</w:t>
        </w:r>
      </w:hyperlink>
      <w:r w:rsidR="00C8063F" w:rsidRPr="00C761B9">
        <w:t xml:space="preserve"> и </w:t>
      </w:r>
      <w:hyperlink w:anchor="P45" w:history="1">
        <w:r w:rsidR="00C8063F" w:rsidRPr="00C761B9">
          <w:t>8 подраздела</w:t>
        </w:r>
      </w:hyperlink>
      <w:r w:rsidR="00C8063F">
        <w:t xml:space="preserve"> 2.6 </w:t>
      </w:r>
      <w:r w:rsidR="00C8063F" w:rsidRPr="00C761B9">
        <w:t xml:space="preserve">настоящего </w:t>
      </w:r>
      <w:r w:rsidR="00C8063F">
        <w:t xml:space="preserve">административного </w:t>
      </w:r>
      <w:r w:rsidR="00C8063F" w:rsidRPr="00C761B9">
        <w:t>регламента,</w:t>
      </w:r>
      <w:r>
        <w:t xml:space="preserve"> необходимые для ее назначения, кроме документов, от представления которых заявители освобождаются и которые запрашиваются органом, осуществляющим назначение и выплату ежемесячной жилищно-коммунальной выплаты, по межведомственным запросам.</w:t>
      </w:r>
    </w:p>
    <w:p w:rsidR="006E17D4" w:rsidRDefault="006E17D4" w:rsidP="00743B50">
      <w:pPr>
        <w:widowControl w:val="0"/>
        <w:ind w:firstLine="709"/>
        <w:jc w:val="both"/>
      </w:pPr>
      <w:r w:rsidRPr="00C761B9">
        <w:t>При получении документов в рамках межведомственного взаимодействия при предоставлении государственных и муниципальных услуг срок рассмотрения заявления и представленных документов увеличивается на десять рабочих дней (</w:t>
      </w:r>
      <w:r w:rsidR="00AD6242">
        <w:t>пяти</w:t>
      </w:r>
      <w:r w:rsidRPr="00C761B9">
        <w:t xml:space="preserve"> рабочих дней - оформление и направление запроса, </w:t>
      </w:r>
      <w:r w:rsidR="00AD6242">
        <w:t>пяти</w:t>
      </w:r>
      <w:r w:rsidRPr="00C761B9">
        <w:t xml:space="preserve"> рабочих дней - получение ответа).</w:t>
      </w:r>
    </w:p>
    <w:p w:rsidR="00B3604C" w:rsidRPr="00C761B9" w:rsidRDefault="00B3604C" w:rsidP="00B3604C">
      <w:pPr>
        <w:widowControl w:val="0"/>
        <w:autoSpaceDE w:val="0"/>
        <w:autoSpaceDN w:val="0"/>
        <w:adjustRightInd w:val="0"/>
        <w:ind w:firstLine="709"/>
        <w:jc w:val="both"/>
      </w:pPr>
      <w:r w:rsidRPr="00C761B9">
        <w:t>Датой обращения за установлением ЕЖКВ считается день приема отделом образования соответствующих заявления и прилагаемых документов.</w:t>
      </w:r>
    </w:p>
    <w:p w:rsidR="00B56D29" w:rsidRPr="00963CA0" w:rsidRDefault="00B56D29" w:rsidP="00B56D29">
      <w:pPr>
        <w:pStyle w:val="af0"/>
        <w:suppressAutoHyphens/>
        <w:ind w:left="0" w:firstLine="709"/>
        <w:jc w:val="both"/>
        <w:rPr>
          <w:bCs/>
        </w:rPr>
      </w:pPr>
      <w:r w:rsidRPr="00963CA0">
        <w:rPr>
          <w:bCs/>
        </w:rPr>
        <w:t xml:space="preserve">Запрещается требовать от заявителя: </w:t>
      </w:r>
    </w:p>
    <w:p w:rsidR="00B56D29" w:rsidRPr="00963CA0" w:rsidRDefault="00B56D29" w:rsidP="00B56D29">
      <w:pPr>
        <w:suppressAutoHyphens/>
        <w:ind w:firstLine="709"/>
        <w:contextualSpacing/>
        <w:jc w:val="both"/>
        <w:rPr>
          <w:bCs/>
        </w:rPr>
      </w:pPr>
      <w:r w:rsidRPr="00963CA0">
        <w:rPr>
          <w:bC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02514">
        <w:rPr>
          <w:bCs/>
        </w:rPr>
        <w:t>государствен</w:t>
      </w:r>
      <w:r w:rsidRPr="00963CA0">
        <w:rPr>
          <w:bCs/>
        </w:rPr>
        <w:t xml:space="preserve">ной услуги; </w:t>
      </w:r>
    </w:p>
    <w:p w:rsidR="00B56D29" w:rsidRPr="00963CA0" w:rsidRDefault="00B56D29" w:rsidP="00B56D29">
      <w:pPr>
        <w:suppressAutoHyphens/>
        <w:ind w:firstLine="709"/>
        <w:contextualSpacing/>
        <w:jc w:val="both"/>
        <w:rPr>
          <w:bCs/>
        </w:rPr>
      </w:pPr>
      <w:proofErr w:type="gramStart"/>
      <w:r w:rsidRPr="00963CA0">
        <w:rPr>
          <w:bC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предоставляющей </w:t>
      </w:r>
      <w:r w:rsidR="00F02514">
        <w:rPr>
          <w:bCs/>
        </w:rPr>
        <w:t>государствен</w:t>
      </w:r>
      <w:r w:rsidRPr="00963CA0">
        <w:rPr>
          <w:bCs/>
        </w:rPr>
        <w:t>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r w:rsidRPr="00963CA0">
        <w:rPr>
          <w:color w:val="000000"/>
          <w:sz w:val="28"/>
          <w:szCs w:val="28"/>
        </w:rPr>
        <w:t xml:space="preserve"> </w:t>
      </w:r>
      <w:r w:rsidRPr="00963CA0">
        <w:rPr>
          <w:bCs/>
        </w:rPr>
        <w:t>документов, указанных в части</w:t>
      </w:r>
      <w:proofErr w:type="gramEnd"/>
      <w:r w:rsidRPr="00963CA0">
        <w:rPr>
          <w:bCs/>
        </w:rPr>
        <w:t xml:space="preserve"> 6 статьи 7 Федерального закона от 27.07.2010 № 210-ФЗ «Об организации предоставления государственных и муниципальных услуг»;</w:t>
      </w:r>
    </w:p>
    <w:p w:rsidR="00B56D29" w:rsidRPr="00963CA0" w:rsidRDefault="00B56D29" w:rsidP="00B56D29">
      <w:pPr>
        <w:ind w:firstLine="709"/>
        <w:jc w:val="both"/>
      </w:pPr>
      <w:proofErr w:type="gramStart"/>
      <w:r w:rsidRPr="00963CA0">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block_91" w:history="1">
        <w:r w:rsidRPr="00963CA0">
          <w:t>части 1 статьи 9</w:t>
        </w:r>
      </w:hyperlink>
      <w:r w:rsidRPr="00963CA0">
        <w:t xml:space="preserve"> Федерального закона </w:t>
      </w:r>
      <w:r w:rsidRPr="00963CA0">
        <w:rPr>
          <w:bCs/>
        </w:rPr>
        <w:t>от 27.07.2010 № 210-ФЗ «Об организации предоставления государственных и</w:t>
      </w:r>
      <w:proofErr w:type="gramEnd"/>
      <w:r w:rsidRPr="00963CA0">
        <w:rPr>
          <w:bCs/>
        </w:rPr>
        <w:t xml:space="preserve"> муниципальных услуг»</w:t>
      </w:r>
      <w:r w:rsidRPr="00963CA0">
        <w:t>;</w:t>
      </w:r>
    </w:p>
    <w:p w:rsidR="00B56D29" w:rsidRPr="00963CA0" w:rsidRDefault="00B56D29" w:rsidP="00B56D29">
      <w:pPr>
        <w:ind w:firstLine="709"/>
        <w:jc w:val="both"/>
      </w:pPr>
      <w:r w:rsidRPr="00963CA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63CA0">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56D29" w:rsidRPr="00963CA0" w:rsidRDefault="00B56D29" w:rsidP="00B56D29">
      <w:pPr>
        <w:ind w:firstLine="709"/>
        <w:jc w:val="both"/>
      </w:pPr>
      <w:r w:rsidRPr="00963CA0">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56D29" w:rsidRPr="00963CA0" w:rsidRDefault="00B56D29" w:rsidP="00B56D29">
      <w:pPr>
        <w:ind w:firstLine="709"/>
        <w:jc w:val="both"/>
      </w:pPr>
      <w:r w:rsidRPr="00963CA0">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56D29" w:rsidRPr="00963CA0" w:rsidRDefault="00B56D29" w:rsidP="00B56D29">
      <w:pPr>
        <w:ind w:firstLine="709"/>
        <w:jc w:val="both"/>
      </w:pPr>
      <w:r w:rsidRPr="00963CA0">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56D29" w:rsidRDefault="00B56D29" w:rsidP="00B56D29">
      <w:pPr>
        <w:pStyle w:val="af0"/>
        <w:suppressAutoHyphens/>
        <w:ind w:left="0" w:firstLine="709"/>
        <w:jc w:val="both"/>
        <w:rPr>
          <w:bCs/>
        </w:rPr>
      </w:pPr>
      <w:proofErr w:type="gramStart"/>
      <w:r w:rsidRPr="00963CA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block_16011" w:history="1">
        <w:r w:rsidRPr="00963CA0">
          <w:t>частью 1.1 статьи 16</w:t>
        </w:r>
      </w:hyperlink>
      <w:r w:rsidRPr="00963CA0">
        <w:t xml:space="preserve"> Федерального закона </w:t>
      </w:r>
      <w:r w:rsidRPr="00963CA0">
        <w:rPr>
          <w:bCs/>
        </w:rPr>
        <w:t>от 27.07.2010 № 210-ФЗ «Об организации предоставления государственных и муниципальных услуг»</w:t>
      </w:r>
      <w:r w:rsidRPr="00963CA0">
        <w:t>, при первоначальном отказе в приеме документов, необходимых для предоставления государственной или муниципальной</w:t>
      </w:r>
      <w:proofErr w:type="gramEnd"/>
      <w:r w:rsidRPr="00963CA0">
        <w:t xml:space="preserve"> </w:t>
      </w:r>
      <w:proofErr w:type="gramStart"/>
      <w:r w:rsidRPr="00963CA0">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Pr="00963CA0">
        <w:rPr>
          <w:bCs/>
        </w:rPr>
        <w:t>от 27.07.2010 № 210-ФЗ «Об организации предоставления государственных и муниципальных услуг»</w:t>
      </w:r>
      <w:r w:rsidRPr="00963CA0">
        <w:t>, уведомляется заявитель, а также</w:t>
      </w:r>
      <w:proofErr w:type="gramEnd"/>
      <w:r w:rsidRPr="00963CA0">
        <w:t xml:space="preserve"> приносятся извинения за доставленные неудобства.</w:t>
      </w:r>
    </w:p>
    <w:p w:rsidR="00B56D29" w:rsidRDefault="00B56D29" w:rsidP="00B56D29">
      <w:pPr>
        <w:pStyle w:val="af0"/>
        <w:suppressAutoHyphens/>
        <w:ind w:left="0" w:firstLine="709"/>
        <w:jc w:val="both"/>
        <w:rPr>
          <w:bCs/>
        </w:rPr>
      </w:pPr>
    </w:p>
    <w:p w:rsidR="00700FFB" w:rsidRDefault="00700FFB" w:rsidP="00743B50">
      <w:pPr>
        <w:pStyle w:val="af0"/>
        <w:widowControl w:val="0"/>
        <w:suppressAutoHyphens/>
        <w:ind w:left="0"/>
        <w:jc w:val="center"/>
        <w:rPr>
          <w:b/>
          <w:bCs/>
        </w:rPr>
      </w:pPr>
      <w:r w:rsidRPr="00700FFB">
        <w:rPr>
          <w:b/>
          <w:bCs/>
        </w:rPr>
        <w:t>2.</w:t>
      </w:r>
      <w:r w:rsidR="00B56D29">
        <w:rPr>
          <w:b/>
          <w:bCs/>
        </w:rPr>
        <w:t>7</w:t>
      </w:r>
      <w:r w:rsidRPr="00700FFB">
        <w:rPr>
          <w:b/>
          <w:bCs/>
        </w:rPr>
        <w:t xml:space="preserve">. </w:t>
      </w:r>
      <w:r w:rsidR="0016496A" w:rsidRPr="00A26982">
        <w:rPr>
          <w:b/>
        </w:rPr>
        <w:t xml:space="preserve">Перечень оснований для отказа в приеме документов, для приостановления и (или) отказа в предоставлении </w:t>
      </w:r>
      <w:r w:rsidR="00EA44AB">
        <w:rPr>
          <w:b/>
          <w:bCs/>
        </w:rPr>
        <w:t>государственной</w:t>
      </w:r>
      <w:r w:rsidRPr="00700FFB">
        <w:rPr>
          <w:b/>
          <w:bCs/>
        </w:rPr>
        <w:t xml:space="preserve"> услуги</w:t>
      </w:r>
    </w:p>
    <w:p w:rsidR="0003221F" w:rsidRDefault="0003221F" w:rsidP="00743B50">
      <w:pPr>
        <w:pStyle w:val="af0"/>
        <w:widowControl w:val="0"/>
        <w:suppressAutoHyphens/>
        <w:ind w:left="0" w:firstLine="709"/>
        <w:jc w:val="both"/>
        <w:rPr>
          <w:b/>
          <w:bCs/>
        </w:rPr>
      </w:pPr>
    </w:p>
    <w:p w:rsidR="006E17D4" w:rsidRPr="00C761B9" w:rsidRDefault="006E17D4" w:rsidP="00743B50">
      <w:pPr>
        <w:widowControl w:val="0"/>
        <w:autoSpaceDE w:val="0"/>
        <w:autoSpaceDN w:val="0"/>
        <w:adjustRightInd w:val="0"/>
        <w:ind w:firstLine="709"/>
        <w:jc w:val="both"/>
      </w:pPr>
      <w:r w:rsidRPr="00C761B9">
        <w:t>2.</w:t>
      </w:r>
      <w:r w:rsidR="00B56D29">
        <w:t>7</w:t>
      </w:r>
      <w:r w:rsidRPr="00C761B9">
        <w:t>.1. Основания для отказа в приеме документов, необходимых для предоставления государственной услуги:</w:t>
      </w:r>
    </w:p>
    <w:p w:rsidR="006E17D4" w:rsidRPr="00C761B9" w:rsidRDefault="006E17D4" w:rsidP="00743B50">
      <w:pPr>
        <w:widowControl w:val="0"/>
        <w:autoSpaceDE w:val="0"/>
        <w:autoSpaceDN w:val="0"/>
        <w:adjustRightInd w:val="0"/>
        <w:ind w:firstLine="709"/>
        <w:jc w:val="both"/>
      </w:pPr>
      <w:r w:rsidRPr="00C761B9">
        <w:t xml:space="preserve">- </w:t>
      </w:r>
      <w:r w:rsidR="00F12EE6" w:rsidRPr="00C761B9">
        <w:t>непредставление</w:t>
      </w:r>
      <w:r w:rsidRPr="00C761B9">
        <w:t xml:space="preserve"> заявителем заявления и документов, предусмотренных </w:t>
      </w:r>
      <w:hyperlink w:anchor="P39" w:history="1">
        <w:r w:rsidRPr="00C761B9">
          <w:t>подпунктами 2</w:t>
        </w:r>
      </w:hyperlink>
      <w:r w:rsidRPr="00C761B9">
        <w:t xml:space="preserve"> и </w:t>
      </w:r>
      <w:hyperlink w:anchor="P45" w:history="1">
        <w:r w:rsidRPr="00C761B9">
          <w:t>8 подраздела</w:t>
        </w:r>
      </w:hyperlink>
      <w:r>
        <w:t xml:space="preserve"> 2.6 </w:t>
      </w:r>
      <w:r w:rsidRPr="00C761B9">
        <w:t xml:space="preserve">настоящего </w:t>
      </w:r>
      <w:r w:rsidR="009928A3">
        <w:t>административного р</w:t>
      </w:r>
      <w:r w:rsidRPr="00C761B9">
        <w:t>егламента, либо представление документов, содержащих неполные сведения.</w:t>
      </w:r>
    </w:p>
    <w:p w:rsidR="006E17D4" w:rsidRPr="00C761B9" w:rsidRDefault="006E17D4" w:rsidP="00743B50">
      <w:pPr>
        <w:widowControl w:val="0"/>
        <w:autoSpaceDE w:val="0"/>
        <w:autoSpaceDN w:val="0"/>
        <w:adjustRightInd w:val="0"/>
        <w:ind w:firstLine="709"/>
        <w:jc w:val="both"/>
        <w:rPr>
          <w:strike/>
          <w:color w:val="FFFFFF" w:themeColor="background1"/>
        </w:rPr>
      </w:pPr>
      <w:r w:rsidRPr="00C761B9">
        <w:t>2.</w:t>
      </w:r>
      <w:r w:rsidR="00B56D29">
        <w:t>7</w:t>
      </w:r>
      <w:r w:rsidRPr="00C761B9">
        <w:t>.2. Оснований для приостановления предоставления государс</w:t>
      </w:r>
      <w:r>
        <w:t>твенной услуги не предусмотрено.</w:t>
      </w:r>
    </w:p>
    <w:p w:rsidR="006E17D4" w:rsidRPr="00C761B9" w:rsidRDefault="006E17D4" w:rsidP="00743B50">
      <w:pPr>
        <w:widowControl w:val="0"/>
        <w:autoSpaceDE w:val="0"/>
        <w:autoSpaceDN w:val="0"/>
        <w:adjustRightInd w:val="0"/>
        <w:ind w:firstLine="709"/>
        <w:jc w:val="both"/>
      </w:pPr>
      <w:r w:rsidRPr="00C761B9">
        <w:t>2.</w:t>
      </w:r>
      <w:r w:rsidR="00B56D29">
        <w:t>7</w:t>
      </w:r>
      <w:r w:rsidRPr="00C761B9">
        <w:t>.3. Основанием для отказа в предоставлении государственной услуги является:</w:t>
      </w:r>
    </w:p>
    <w:p w:rsidR="006E17D4" w:rsidRPr="00C761B9" w:rsidRDefault="006E17D4" w:rsidP="00743B50">
      <w:pPr>
        <w:widowControl w:val="0"/>
        <w:autoSpaceDE w:val="0"/>
        <w:autoSpaceDN w:val="0"/>
        <w:adjustRightInd w:val="0"/>
        <w:ind w:firstLine="709"/>
        <w:jc w:val="both"/>
      </w:pPr>
      <w:r w:rsidRPr="00C761B9">
        <w:t>- жилое помещение передано в наем (поднаем);</w:t>
      </w:r>
    </w:p>
    <w:p w:rsidR="006E17D4" w:rsidRPr="00C761B9" w:rsidRDefault="006E17D4" w:rsidP="00743B50">
      <w:pPr>
        <w:widowControl w:val="0"/>
        <w:autoSpaceDE w:val="0"/>
        <w:autoSpaceDN w:val="0"/>
        <w:adjustRightInd w:val="0"/>
        <w:ind w:firstLine="709"/>
        <w:jc w:val="both"/>
      </w:pPr>
      <w:proofErr w:type="gramStart"/>
      <w:r w:rsidRPr="00C761B9">
        <w:t>- в сохраненном за детьми-сиротами и детьми, оставшимися без попечения родителей, лицами из числа детей-сирот и детей, оставшихся без попечения родителей, жилом помещении проживают на праве пользования жилым помещением только граждане, не относящиеся к категории детей-сирот и детей, оставшихся без попечения родителей, лиц из числа детей-сирот и детей, оставшихся без попечения родителей.</w:t>
      </w:r>
      <w:proofErr w:type="gramEnd"/>
    </w:p>
    <w:p w:rsidR="006E17D4" w:rsidRPr="00C761B9" w:rsidRDefault="006E17D4" w:rsidP="00743B50">
      <w:pPr>
        <w:widowControl w:val="0"/>
        <w:autoSpaceDE w:val="0"/>
        <w:autoSpaceDN w:val="0"/>
        <w:adjustRightInd w:val="0"/>
        <w:ind w:firstLine="709"/>
        <w:jc w:val="both"/>
      </w:pPr>
      <w:r w:rsidRPr="00C761B9">
        <w:t>2.</w:t>
      </w:r>
      <w:r w:rsidR="00B56D29">
        <w:t>7</w:t>
      </w:r>
      <w:r w:rsidRPr="00C761B9">
        <w:t>.4.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E36738" w:rsidRDefault="00E36738" w:rsidP="00743B50">
      <w:pPr>
        <w:pStyle w:val="af0"/>
        <w:widowControl w:val="0"/>
        <w:suppressAutoHyphens/>
        <w:ind w:left="0" w:firstLine="709"/>
        <w:jc w:val="both"/>
        <w:rPr>
          <w:bCs/>
        </w:rPr>
      </w:pPr>
    </w:p>
    <w:p w:rsidR="002550E9" w:rsidRDefault="002550E9" w:rsidP="00743B50">
      <w:pPr>
        <w:pStyle w:val="af0"/>
        <w:widowControl w:val="0"/>
        <w:suppressAutoHyphens/>
        <w:ind w:left="0"/>
        <w:jc w:val="center"/>
        <w:rPr>
          <w:b/>
          <w:bCs/>
        </w:rPr>
      </w:pPr>
      <w:r w:rsidRPr="002550E9">
        <w:rPr>
          <w:b/>
          <w:bCs/>
        </w:rPr>
        <w:lastRenderedPageBreak/>
        <w:t>2.</w:t>
      </w:r>
      <w:r w:rsidR="00B56D29">
        <w:rPr>
          <w:b/>
          <w:bCs/>
        </w:rPr>
        <w:t>8</w:t>
      </w:r>
      <w:r w:rsidRPr="002550E9">
        <w:rPr>
          <w:b/>
          <w:bCs/>
        </w:rPr>
        <w:t xml:space="preserve">. </w:t>
      </w:r>
      <w:r w:rsidR="0016496A" w:rsidRPr="00A20AAC">
        <w:rPr>
          <w:b/>
        </w:rPr>
        <w:t xml:space="preserve">Размер платы, взимаемой с заявителя при предоставлении </w:t>
      </w:r>
      <w:r w:rsidR="0016496A" w:rsidRPr="00E74470">
        <w:rPr>
          <w:b/>
        </w:rPr>
        <w:t>государственной</w:t>
      </w:r>
      <w:r w:rsidR="0016496A" w:rsidRPr="002550E9">
        <w:rPr>
          <w:b/>
          <w:bCs/>
        </w:rPr>
        <w:t xml:space="preserve"> услуги,</w:t>
      </w:r>
      <w:r w:rsidR="0016496A" w:rsidRPr="00A20AAC">
        <w:rPr>
          <w:b/>
        </w:rPr>
        <w:t xml:space="preserve"> и способы ее взимания</w:t>
      </w:r>
      <w:r w:rsidRPr="002550E9">
        <w:rPr>
          <w:b/>
          <w:bCs/>
        </w:rPr>
        <w:t xml:space="preserve"> </w:t>
      </w:r>
    </w:p>
    <w:p w:rsidR="002550E9" w:rsidRPr="002550E9" w:rsidRDefault="002550E9" w:rsidP="00743B50">
      <w:pPr>
        <w:pStyle w:val="af0"/>
        <w:widowControl w:val="0"/>
        <w:suppressAutoHyphens/>
        <w:ind w:left="0"/>
        <w:jc w:val="center"/>
        <w:rPr>
          <w:bCs/>
        </w:rPr>
      </w:pPr>
    </w:p>
    <w:p w:rsidR="002550E9" w:rsidRDefault="002550E9" w:rsidP="00743B50">
      <w:pPr>
        <w:pStyle w:val="af0"/>
        <w:widowControl w:val="0"/>
        <w:suppressAutoHyphens/>
        <w:ind w:left="0" w:firstLine="709"/>
        <w:jc w:val="both"/>
        <w:rPr>
          <w:bCs/>
        </w:rPr>
      </w:pPr>
      <w:r w:rsidRPr="002550E9">
        <w:rPr>
          <w:bCs/>
        </w:rPr>
        <w:t xml:space="preserve">Предоставление </w:t>
      </w:r>
      <w:r w:rsidR="00E74470">
        <w:t>государствен</w:t>
      </w:r>
      <w:r w:rsidR="00E74470" w:rsidRPr="001A3449">
        <w:t>ной</w:t>
      </w:r>
      <w:r w:rsidRPr="002550E9">
        <w:rPr>
          <w:bCs/>
        </w:rPr>
        <w:t xml:space="preserve"> услуги осуществляется бесплатно.</w:t>
      </w:r>
    </w:p>
    <w:p w:rsidR="002550E9" w:rsidRDefault="002550E9" w:rsidP="00743B50">
      <w:pPr>
        <w:pStyle w:val="af0"/>
        <w:widowControl w:val="0"/>
        <w:suppressAutoHyphens/>
        <w:ind w:left="0" w:firstLine="709"/>
        <w:jc w:val="both"/>
        <w:rPr>
          <w:bCs/>
        </w:rPr>
      </w:pPr>
    </w:p>
    <w:p w:rsidR="002550E9" w:rsidRDefault="002550E9" w:rsidP="00743B50">
      <w:pPr>
        <w:pStyle w:val="af0"/>
        <w:widowControl w:val="0"/>
        <w:suppressAutoHyphens/>
        <w:ind w:left="0"/>
        <w:jc w:val="center"/>
        <w:rPr>
          <w:b/>
          <w:bCs/>
        </w:rPr>
      </w:pPr>
      <w:r w:rsidRPr="002550E9">
        <w:rPr>
          <w:b/>
          <w:bCs/>
        </w:rPr>
        <w:t>2.</w:t>
      </w:r>
      <w:r w:rsidR="00B56D29">
        <w:rPr>
          <w:b/>
          <w:bCs/>
        </w:rPr>
        <w:t>9</w:t>
      </w:r>
      <w:r w:rsidRPr="002550E9">
        <w:rPr>
          <w:b/>
          <w:bCs/>
        </w:rPr>
        <w:t xml:space="preserve">. Требования к местам </w:t>
      </w:r>
      <w:r w:rsidRPr="00E74470">
        <w:rPr>
          <w:b/>
          <w:bCs/>
        </w:rPr>
        <w:t xml:space="preserve">предоставления </w:t>
      </w:r>
      <w:r w:rsidR="00E74470" w:rsidRPr="00E74470">
        <w:rPr>
          <w:b/>
        </w:rPr>
        <w:t>государственной</w:t>
      </w:r>
      <w:r w:rsidRPr="002550E9">
        <w:rPr>
          <w:b/>
          <w:bCs/>
        </w:rPr>
        <w:t xml:space="preserve"> услуги</w:t>
      </w:r>
    </w:p>
    <w:p w:rsidR="002550E9" w:rsidRDefault="002550E9" w:rsidP="00743B50">
      <w:pPr>
        <w:pStyle w:val="af0"/>
        <w:widowControl w:val="0"/>
        <w:suppressAutoHyphens/>
        <w:ind w:left="0"/>
        <w:jc w:val="center"/>
        <w:rPr>
          <w:b/>
          <w:bCs/>
        </w:rPr>
      </w:pPr>
    </w:p>
    <w:p w:rsidR="00861028" w:rsidRDefault="00861028" w:rsidP="00861028">
      <w:pPr>
        <w:autoSpaceDE w:val="0"/>
        <w:autoSpaceDN w:val="0"/>
        <w:adjustRightInd w:val="0"/>
        <w:ind w:firstLine="709"/>
        <w:jc w:val="both"/>
      </w:pPr>
      <w:r>
        <w:t>2.</w:t>
      </w:r>
      <w:r w:rsidR="00B56D29">
        <w:t>9</w:t>
      </w:r>
      <w:r>
        <w:t>.1. Проектирование и строительство или выбор здания (строения), в котором планируется расположение отдела образования, должно осуществляться с учетом пешеходной доступности для заявителей.</w:t>
      </w:r>
    </w:p>
    <w:p w:rsidR="00861028" w:rsidRDefault="00861028" w:rsidP="00861028">
      <w:pPr>
        <w:pStyle w:val="af0"/>
        <w:suppressAutoHyphens/>
        <w:ind w:left="0" w:firstLine="709"/>
        <w:jc w:val="both"/>
        <w:rPr>
          <w:bCs/>
        </w:rPr>
      </w:pPr>
      <w:r>
        <w:rPr>
          <w:bCs/>
        </w:rPr>
        <w:t>2.</w:t>
      </w:r>
      <w:r w:rsidR="00B56D29">
        <w:rPr>
          <w:bCs/>
        </w:rPr>
        <w:t>9</w:t>
      </w:r>
      <w:r>
        <w:rPr>
          <w:bCs/>
        </w:rPr>
        <w:t xml:space="preserve">.2. Здание, в котором расположен </w:t>
      </w:r>
      <w:r>
        <w:t>отдел образования</w:t>
      </w:r>
      <w:r>
        <w:rPr>
          <w:bCs/>
        </w:rPr>
        <w:t xml:space="preserve">, должно быть оборудовано отдельным входом для свободного доступа граждан. </w:t>
      </w:r>
      <w:r>
        <w:t>Отдел образования</w:t>
      </w:r>
      <w:r>
        <w:rPr>
          <w:bCs/>
        </w:rPr>
        <w:t xml:space="preserve"> обеспечивает создание инвалидам (включая инвалидов, использующих кресла-коляски и собак-проводников) условий беспрепятственного доступа к месту предоставления государственной услуги, оказание специалистом отдела, предоставляющим государственную услугу, необходимой инвалидам помощи в преодолении барьеров, мешающих получению государственной услуги. </w:t>
      </w:r>
    </w:p>
    <w:p w:rsidR="00861028" w:rsidRDefault="00861028" w:rsidP="00861028">
      <w:pPr>
        <w:pStyle w:val="af0"/>
        <w:suppressAutoHyphens/>
        <w:ind w:left="0" w:firstLine="709"/>
        <w:jc w:val="both"/>
        <w:rPr>
          <w:bCs/>
        </w:rPr>
      </w:pPr>
      <w:r>
        <w:rPr>
          <w:bCs/>
        </w:rPr>
        <w:t>В случаях, если помещения невозможно полностью приспособить с учетом потребностей инвалидов, должны приниматься меры для обеспечения предоставления услуги по месту жительства инвалида или в дистанционном режиме.</w:t>
      </w:r>
    </w:p>
    <w:p w:rsidR="00861028" w:rsidRDefault="00861028" w:rsidP="00861028">
      <w:pPr>
        <w:pStyle w:val="af0"/>
        <w:suppressAutoHyphens/>
        <w:ind w:left="0" w:firstLine="709"/>
        <w:jc w:val="both"/>
        <w:rPr>
          <w:bCs/>
        </w:rPr>
      </w:pPr>
      <w:r>
        <w:rPr>
          <w:bCs/>
        </w:rPr>
        <w:t>2.</w:t>
      </w:r>
      <w:r w:rsidR="00B56D29">
        <w:rPr>
          <w:bCs/>
        </w:rPr>
        <w:t>9</w:t>
      </w:r>
      <w:r>
        <w:rPr>
          <w:bCs/>
        </w:rPr>
        <w:t xml:space="preserve">.3. Центральный вход в здание, в котором расположен </w:t>
      </w:r>
      <w:r>
        <w:t>отдел образования,</w:t>
      </w:r>
      <w:r>
        <w:rPr>
          <w:bCs/>
        </w:rPr>
        <w:t xml:space="preserve"> должен быть оборудован информационной табличкой (вывеской), содержащей следующую информацию:</w:t>
      </w:r>
    </w:p>
    <w:p w:rsidR="00861028" w:rsidRDefault="00861028" w:rsidP="00861028">
      <w:pPr>
        <w:pStyle w:val="af0"/>
        <w:suppressAutoHyphens/>
        <w:ind w:left="0" w:firstLine="709"/>
        <w:jc w:val="both"/>
        <w:rPr>
          <w:bCs/>
        </w:rPr>
      </w:pPr>
      <w:r>
        <w:rPr>
          <w:bCs/>
        </w:rPr>
        <w:t xml:space="preserve">- наименование </w:t>
      </w:r>
      <w:r>
        <w:t>структурного подразделения администрации</w:t>
      </w:r>
      <w:r>
        <w:rPr>
          <w:bCs/>
        </w:rPr>
        <w:t>;</w:t>
      </w:r>
    </w:p>
    <w:p w:rsidR="00861028" w:rsidRDefault="00861028" w:rsidP="00861028">
      <w:pPr>
        <w:pStyle w:val="af0"/>
        <w:suppressAutoHyphens/>
        <w:ind w:left="0" w:firstLine="709"/>
        <w:jc w:val="both"/>
        <w:rPr>
          <w:bCs/>
        </w:rPr>
      </w:pPr>
      <w:r>
        <w:rPr>
          <w:bCs/>
        </w:rPr>
        <w:t>- место нахождения;</w:t>
      </w:r>
    </w:p>
    <w:p w:rsidR="00861028" w:rsidRDefault="00861028" w:rsidP="00861028">
      <w:pPr>
        <w:pStyle w:val="af0"/>
        <w:suppressAutoHyphens/>
        <w:ind w:left="0" w:firstLine="709"/>
        <w:jc w:val="both"/>
        <w:rPr>
          <w:bCs/>
        </w:rPr>
      </w:pPr>
      <w:r>
        <w:rPr>
          <w:bCs/>
        </w:rPr>
        <w:t>- режим работы.</w:t>
      </w:r>
    </w:p>
    <w:p w:rsidR="00861028" w:rsidRDefault="00861028" w:rsidP="00861028">
      <w:pPr>
        <w:pStyle w:val="af0"/>
        <w:suppressAutoHyphens/>
        <w:ind w:left="0" w:firstLine="709"/>
        <w:jc w:val="both"/>
        <w:rPr>
          <w:bCs/>
        </w:rPr>
      </w:pPr>
      <w:r>
        <w:rPr>
          <w:bCs/>
        </w:rPr>
        <w:t>2.</w:t>
      </w:r>
      <w:r w:rsidR="00B56D29">
        <w:rPr>
          <w:bCs/>
        </w:rPr>
        <w:t>9</w:t>
      </w:r>
      <w:r>
        <w:rPr>
          <w:bCs/>
        </w:rPr>
        <w:t>.4. Вход и выход из помещений оборудуются соответствующими указателями.</w:t>
      </w:r>
    </w:p>
    <w:p w:rsidR="00861028" w:rsidRDefault="00861028" w:rsidP="00861028">
      <w:pPr>
        <w:pStyle w:val="af0"/>
        <w:suppressAutoHyphens/>
        <w:ind w:left="0" w:firstLine="709"/>
        <w:jc w:val="both"/>
        <w:rPr>
          <w:bCs/>
        </w:rPr>
      </w:pPr>
      <w:r>
        <w:rPr>
          <w:bCs/>
        </w:rPr>
        <w:t>2.</w:t>
      </w:r>
      <w:r w:rsidR="00B56D29">
        <w:rPr>
          <w:bCs/>
        </w:rPr>
        <w:t>9</w:t>
      </w:r>
      <w:r>
        <w:rPr>
          <w:bCs/>
        </w:rPr>
        <w:t>.5. Прием заявителей осуществляется в отведенных для этих целей помещениях.</w:t>
      </w:r>
    </w:p>
    <w:p w:rsidR="00861028" w:rsidRDefault="00861028" w:rsidP="00861028">
      <w:pPr>
        <w:pStyle w:val="af0"/>
        <w:suppressAutoHyphens/>
        <w:ind w:left="0" w:firstLine="709"/>
        <w:jc w:val="both"/>
        <w:rPr>
          <w:bCs/>
        </w:rPr>
      </w:pPr>
      <w:r>
        <w:rPr>
          <w:bCs/>
        </w:rPr>
        <w:t>2.</w:t>
      </w:r>
      <w:r w:rsidR="00B56D29">
        <w:rPr>
          <w:bCs/>
        </w:rPr>
        <w:t>9</w:t>
      </w:r>
      <w:r>
        <w:rPr>
          <w:bCs/>
        </w:rPr>
        <w:t>.6.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w:t>
      </w:r>
    </w:p>
    <w:p w:rsidR="00861028" w:rsidRDefault="00861028" w:rsidP="00861028">
      <w:pPr>
        <w:pStyle w:val="af0"/>
        <w:suppressAutoHyphens/>
        <w:ind w:left="0" w:firstLine="709"/>
        <w:jc w:val="both"/>
        <w:rPr>
          <w:bCs/>
        </w:rPr>
      </w:pPr>
      <w:r>
        <w:rPr>
          <w:bCs/>
        </w:rPr>
        <w:t>2.</w:t>
      </w:r>
      <w:r w:rsidR="00B56D29">
        <w:rPr>
          <w:bCs/>
        </w:rPr>
        <w:t>9</w:t>
      </w:r>
      <w:r>
        <w:rPr>
          <w:bCs/>
        </w:rPr>
        <w:t>.7. Присутственные места включают места для ожидания, информирования и приема заявителей.</w:t>
      </w:r>
    </w:p>
    <w:p w:rsidR="00861028" w:rsidRDefault="00861028" w:rsidP="00861028">
      <w:pPr>
        <w:pStyle w:val="af0"/>
        <w:suppressAutoHyphens/>
        <w:ind w:left="0" w:firstLine="709"/>
        <w:jc w:val="both"/>
        <w:rPr>
          <w:bCs/>
        </w:rPr>
      </w:pPr>
      <w:r>
        <w:rPr>
          <w:bCs/>
        </w:rPr>
        <w:t>2.</w:t>
      </w:r>
      <w:r w:rsidR="00B56D29">
        <w:rPr>
          <w:bCs/>
        </w:rPr>
        <w:t>9</w:t>
      </w:r>
      <w:r>
        <w:rPr>
          <w:bCs/>
        </w:rPr>
        <w:t xml:space="preserve">.8. Помещения должны соответствовать санитарно-гигиеническим правилам и нормативам. </w:t>
      </w:r>
    </w:p>
    <w:p w:rsidR="00861028" w:rsidRDefault="00861028" w:rsidP="00861028">
      <w:pPr>
        <w:pStyle w:val="af0"/>
        <w:suppressAutoHyphens/>
        <w:ind w:left="0" w:firstLine="709"/>
        <w:jc w:val="both"/>
        <w:rPr>
          <w:bCs/>
        </w:rPr>
      </w:pPr>
      <w:r>
        <w:rPr>
          <w:bCs/>
        </w:rPr>
        <w:t>2.</w:t>
      </w:r>
      <w:r w:rsidR="00B56D29">
        <w:rPr>
          <w:bCs/>
        </w:rPr>
        <w:t>9</w:t>
      </w:r>
      <w:r>
        <w:rPr>
          <w:bCs/>
        </w:rPr>
        <w:t>.9. Присутственные места предоставления услуги должны иметь туалет со свободным доступом к нему заявителей.</w:t>
      </w:r>
    </w:p>
    <w:p w:rsidR="00861028" w:rsidRDefault="00861028" w:rsidP="00861028">
      <w:pPr>
        <w:pStyle w:val="af0"/>
        <w:suppressAutoHyphens/>
        <w:ind w:left="0" w:firstLine="709"/>
        <w:jc w:val="both"/>
        <w:rPr>
          <w:bCs/>
        </w:rPr>
      </w:pPr>
      <w:r>
        <w:rPr>
          <w:bCs/>
        </w:rPr>
        <w:t>2.10.10. В местах ожидания должен быть предусмотрен гардероб либо специальные напольные и (или) настенные вешалки для одежды.</w:t>
      </w:r>
    </w:p>
    <w:p w:rsidR="00861028" w:rsidRDefault="00861028" w:rsidP="00861028">
      <w:pPr>
        <w:pStyle w:val="af0"/>
        <w:suppressAutoHyphens/>
        <w:ind w:left="0" w:firstLine="709"/>
        <w:jc w:val="both"/>
        <w:rPr>
          <w:bCs/>
        </w:rPr>
      </w:pPr>
      <w:r>
        <w:rPr>
          <w:bCs/>
        </w:rPr>
        <w:t>2.</w:t>
      </w:r>
      <w:r w:rsidR="00B56D29">
        <w:rPr>
          <w:bCs/>
        </w:rPr>
        <w:t>9</w:t>
      </w:r>
      <w:r>
        <w:rPr>
          <w:bCs/>
        </w:rPr>
        <w:t xml:space="preserve">.11. Места для информирования, предназначенные для ознакомления </w:t>
      </w:r>
      <w:r w:rsidR="0008513D">
        <w:rPr>
          <w:bCs/>
        </w:rPr>
        <w:t>з</w:t>
      </w:r>
      <w:r>
        <w:rPr>
          <w:bCs/>
        </w:rPr>
        <w:t>аявителей с информационными материалами, оборудуются:</w:t>
      </w:r>
    </w:p>
    <w:p w:rsidR="00861028" w:rsidRDefault="00861028" w:rsidP="00861028">
      <w:pPr>
        <w:pStyle w:val="af0"/>
        <w:tabs>
          <w:tab w:val="left" w:pos="993"/>
        </w:tabs>
        <w:suppressAutoHyphens/>
        <w:ind w:left="709"/>
        <w:jc w:val="both"/>
        <w:rPr>
          <w:bCs/>
        </w:rPr>
      </w:pPr>
      <w:r>
        <w:rPr>
          <w:bCs/>
        </w:rPr>
        <w:t>- информационными стендами или информационными терминалами;</w:t>
      </w:r>
    </w:p>
    <w:p w:rsidR="00861028" w:rsidRDefault="00861028" w:rsidP="00861028">
      <w:pPr>
        <w:pStyle w:val="af0"/>
        <w:tabs>
          <w:tab w:val="left" w:pos="993"/>
        </w:tabs>
        <w:suppressAutoHyphens/>
        <w:ind w:left="709"/>
        <w:jc w:val="both"/>
        <w:rPr>
          <w:bCs/>
        </w:rPr>
      </w:pPr>
      <w:r>
        <w:rPr>
          <w:bCs/>
        </w:rPr>
        <w:t>- стульями и столами (стойками для письма) для возможности оформления документов.</w:t>
      </w:r>
    </w:p>
    <w:p w:rsidR="00861028" w:rsidRDefault="00861028" w:rsidP="00861028">
      <w:pPr>
        <w:pStyle w:val="af0"/>
        <w:suppressAutoHyphens/>
        <w:ind w:left="0" w:firstLine="709"/>
        <w:jc w:val="both"/>
        <w:rPr>
          <w:bCs/>
        </w:rPr>
      </w:pPr>
      <w:r>
        <w:rPr>
          <w:bCs/>
        </w:rPr>
        <w:t>2.</w:t>
      </w:r>
      <w:r w:rsidR="00B56D29">
        <w:rPr>
          <w:bCs/>
        </w:rPr>
        <w:t>9</w:t>
      </w:r>
      <w:r>
        <w:rPr>
          <w:bCs/>
        </w:rPr>
        <w:t xml:space="preserve">.12. Стенды (вывески), содержащие информацию о процедуре предоставления </w:t>
      </w:r>
      <w:r w:rsidR="0008513D">
        <w:rPr>
          <w:bCs/>
        </w:rPr>
        <w:t>государствен</w:t>
      </w:r>
      <w:r>
        <w:rPr>
          <w:bCs/>
        </w:rPr>
        <w:t>ной услуги, размещаются в вестибюле.</w:t>
      </w:r>
    </w:p>
    <w:p w:rsidR="00861028" w:rsidRDefault="00861028" w:rsidP="00861028">
      <w:pPr>
        <w:pStyle w:val="af0"/>
        <w:suppressAutoHyphens/>
        <w:ind w:left="0" w:firstLine="709"/>
        <w:jc w:val="both"/>
        <w:rPr>
          <w:bCs/>
        </w:rPr>
      </w:pPr>
      <w:r>
        <w:rPr>
          <w:bCs/>
        </w:rPr>
        <w:t>2.</w:t>
      </w:r>
      <w:r w:rsidR="00B56D29">
        <w:rPr>
          <w:bCs/>
        </w:rPr>
        <w:t>9</w:t>
      </w:r>
      <w:r>
        <w:rPr>
          <w:bCs/>
        </w:rPr>
        <w:t xml:space="preserve">.13. Информационные стенды с образцами заполнения запросов и перечнем документов, необходимых для предоставления </w:t>
      </w:r>
      <w:r w:rsidR="0008513D">
        <w:rPr>
          <w:bCs/>
        </w:rPr>
        <w:t>государствен</w:t>
      </w:r>
      <w:r>
        <w:rPr>
          <w:bCs/>
        </w:rPr>
        <w:t>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861028" w:rsidRDefault="00FB7FC1" w:rsidP="00861028">
      <w:pPr>
        <w:pStyle w:val="af0"/>
        <w:suppressAutoHyphens/>
        <w:ind w:left="0" w:firstLine="709"/>
        <w:jc w:val="both"/>
        <w:rPr>
          <w:bCs/>
        </w:rPr>
      </w:pPr>
      <w:r>
        <w:rPr>
          <w:bCs/>
        </w:rPr>
        <w:lastRenderedPageBreak/>
        <w:t>2.9</w:t>
      </w:r>
      <w:r w:rsidR="00861028">
        <w:rPr>
          <w:bCs/>
        </w:rPr>
        <w:t xml:space="preserve">.14. Места для ожидания должны соответствовать комфортным условиям для </w:t>
      </w:r>
      <w:r w:rsidR="0008513D">
        <w:rPr>
          <w:bCs/>
        </w:rPr>
        <w:t>з</w:t>
      </w:r>
      <w:r w:rsidR="00861028">
        <w:rPr>
          <w:bCs/>
        </w:rPr>
        <w:t>аявителей и оптимальным условиям для работы должностных лиц, осуществляющих прием и консультирование граждан.</w:t>
      </w:r>
    </w:p>
    <w:p w:rsidR="00861028" w:rsidRDefault="00861028" w:rsidP="00861028">
      <w:pPr>
        <w:pStyle w:val="af0"/>
        <w:suppressAutoHyphens/>
        <w:ind w:left="0" w:firstLine="709"/>
        <w:jc w:val="both"/>
        <w:rPr>
          <w:bCs/>
        </w:rPr>
      </w:pPr>
      <w:r>
        <w:rPr>
          <w:bCs/>
        </w:rPr>
        <w:t>2.</w:t>
      </w:r>
      <w:r w:rsidR="00FB7FC1">
        <w:rPr>
          <w:bCs/>
        </w:rPr>
        <w:t>9</w:t>
      </w:r>
      <w:r>
        <w:rPr>
          <w:bCs/>
        </w:rPr>
        <w:t>.15. Места ожидания в очереди на предоставление документов должны быть оборудованы стульями (кресельными секциями) и (или) скамьями (</w:t>
      </w:r>
      <w:proofErr w:type="spellStart"/>
      <w:r>
        <w:rPr>
          <w:bCs/>
        </w:rPr>
        <w:t>банкетками</w:t>
      </w:r>
      <w:proofErr w:type="spellEnd"/>
      <w:r>
        <w:rPr>
          <w:bCs/>
        </w:rPr>
        <w:t>).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w:t>
      </w:r>
      <w:r w:rsidR="0008513D">
        <w:rPr>
          <w:bCs/>
        </w:rPr>
        <w:t>го</w:t>
      </w:r>
      <w:r>
        <w:rPr>
          <w:bCs/>
        </w:rPr>
        <w:t xml:space="preserve"> </w:t>
      </w:r>
      <w:r w:rsidR="0008513D">
        <w:rPr>
          <w:bCs/>
        </w:rPr>
        <w:t>специалиста отдела</w:t>
      </w:r>
      <w:r>
        <w:rPr>
          <w:bCs/>
        </w:rPr>
        <w:t>, ведуще</w:t>
      </w:r>
      <w:r w:rsidR="0008513D">
        <w:rPr>
          <w:bCs/>
        </w:rPr>
        <w:t>го</w:t>
      </w:r>
      <w:r>
        <w:rPr>
          <w:bCs/>
        </w:rPr>
        <w:t xml:space="preserve"> прием документов. </w:t>
      </w:r>
    </w:p>
    <w:p w:rsidR="00861028" w:rsidRDefault="00861028" w:rsidP="00861028">
      <w:pPr>
        <w:pStyle w:val="af0"/>
        <w:suppressAutoHyphens/>
        <w:ind w:left="0" w:firstLine="709"/>
        <w:jc w:val="both"/>
        <w:rPr>
          <w:bCs/>
        </w:rPr>
      </w:pPr>
      <w:r>
        <w:rPr>
          <w:bCs/>
        </w:rPr>
        <w:t>2.10.16.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861028" w:rsidRDefault="00861028" w:rsidP="00861028">
      <w:pPr>
        <w:pStyle w:val="af0"/>
        <w:suppressAutoHyphens/>
        <w:ind w:left="0" w:firstLine="709"/>
        <w:jc w:val="both"/>
        <w:rPr>
          <w:bCs/>
        </w:rPr>
      </w:pPr>
      <w:r>
        <w:rPr>
          <w:bCs/>
        </w:rPr>
        <w:t>2.</w:t>
      </w:r>
      <w:r w:rsidR="00FB7FC1">
        <w:rPr>
          <w:bCs/>
        </w:rPr>
        <w:t>9</w:t>
      </w:r>
      <w:r>
        <w:rPr>
          <w:bCs/>
        </w:rPr>
        <w:t xml:space="preserve">.17. Место ожидания должно находиться в холле или ином специально приспособленном помещении. </w:t>
      </w:r>
    </w:p>
    <w:p w:rsidR="00861028" w:rsidRDefault="00861028" w:rsidP="00861028">
      <w:pPr>
        <w:pStyle w:val="af0"/>
        <w:suppressAutoHyphens/>
        <w:ind w:left="0" w:firstLine="709"/>
        <w:jc w:val="both"/>
        <w:rPr>
          <w:bCs/>
        </w:rPr>
      </w:pPr>
      <w:r>
        <w:rPr>
          <w:bCs/>
        </w:rPr>
        <w:t>2.</w:t>
      </w:r>
      <w:r w:rsidR="00FB7FC1">
        <w:rPr>
          <w:bCs/>
        </w:rPr>
        <w:t>9</w:t>
      </w:r>
      <w:r>
        <w:rPr>
          <w:bCs/>
        </w:rPr>
        <w:t>.18.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861028" w:rsidRDefault="00861028" w:rsidP="00861028">
      <w:pPr>
        <w:pStyle w:val="af0"/>
        <w:suppressAutoHyphens/>
        <w:ind w:left="0" w:firstLine="709"/>
        <w:jc w:val="both"/>
        <w:rPr>
          <w:bCs/>
        </w:rPr>
      </w:pPr>
      <w:r>
        <w:rPr>
          <w:bCs/>
        </w:rPr>
        <w:t>2.</w:t>
      </w:r>
      <w:r w:rsidR="00FB7FC1">
        <w:rPr>
          <w:bCs/>
        </w:rPr>
        <w:t>9</w:t>
      </w:r>
      <w:r>
        <w:rPr>
          <w:bCs/>
        </w:rPr>
        <w:t xml:space="preserve">.19. Кабинет, в котором </w:t>
      </w:r>
      <w:proofErr w:type="gramStart"/>
      <w:r>
        <w:rPr>
          <w:bCs/>
        </w:rPr>
        <w:t xml:space="preserve">осуществляется прием </w:t>
      </w:r>
      <w:r w:rsidR="0008513D">
        <w:rPr>
          <w:bCs/>
        </w:rPr>
        <w:t>з</w:t>
      </w:r>
      <w:r>
        <w:rPr>
          <w:bCs/>
        </w:rPr>
        <w:t>аявителей должен</w:t>
      </w:r>
      <w:proofErr w:type="gramEnd"/>
      <w:r>
        <w:rPr>
          <w:bCs/>
        </w:rPr>
        <w:t xml:space="preserve"> быть оборудован информационной табличкой (вывеской) с указанием:</w:t>
      </w:r>
    </w:p>
    <w:p w:rsidR="00861028" w:rsidRDefault="00861028" w:rsidP="00861028">
      <w:pPr>
        <w:pStyle w:val="af0"/>
        <w:tabs>
          <w:tab w:val="left" w:pos="993"/>
        </w:tabs>
        <w:suppressAutoHyphens/>
        <w:ind w:left="709"/>
        <w:jc w:val="both"/>
        <w:rPr>
          <w:bCs/>
        </w:rPr>
      </w:pPr>
      <w:r>
        <w:rPr>
          <w:bCs/>
        </w:rPr>
        <w:t>- номера кабинета;</w:t>
      </w:r>
    </w:p>
    <w:p w:rsidR="00861028" w:rsidRDefault="00861028" w:rsidP="00861028">
      <w:pPr>
        <w:pStyle w:val="af0"/>
        <w:tabs>
          <w:tab w:val="left" w:pos="993"/>
        </w:tabs>
        <w:suppressAutoHyphens/>
        <w:ind w:left="709"/>
        <w:jc w:val="both"/>
        <w:rPr>
          <w:bCs/>
        </w:rPr>
      </w:pPr>
      <w:r>
        <w:rPr>
          <w:bCs/>
        </w:rPr>
        <w:t xml:space="preserve">- фамилии, имени, отчества </w:t>
      </w:r>
      <w:r w:rsidR="0008513D">
        <w:rPr>
          <w:bCs/>
        </w:rPr>
        <w:t>специалиста отдела</w:t>
      </w:r>
      <w:r>
        <w:rPr>
          <w:bCs/>
        </w:rPr>
        <w:t>, осуществляющего прием.</w:t>
      </w:r>
    </w:p>
    <w:p w:rsidR="00861028" w:rsidRDefault="00861028" w:rsidP="00861028">
      <w:pPr>
        <w:pStyle w:val="af0"/>
        <w:suppressAutoHyphens/>
        <w:ind w:left="0" w:firstLine="709"/>
        <w:jc w:val="both"/>
        <w:rPr>
          <w:bCs/>
        </w:rPr>
      </w:pPr>
      <w:r>
        <w:rPr>
          <w:bCs/>
        </w:rPr>
        <w:t>2.</w:t>
      </w:r>
      <w:r w:rsidR="00FB7FC1">
        <w:rPr>
          <w:bCs/>
        </w:rPr>
        <w:t>9</w:t>
      </w:r>
      <w:r>
        <w:rPr>
          <w:bCs/>
        </w:rPr>
        <w:t xml:space="preserve">.20. </w:t>
      </w:r>
      <w:r w:rsidR="0008513D">
        <w:rPr>
          <w:bCs/>
        </w:rPr>
        <w:t>Специалист отдела</w:t>
      </w:r>
      <w:r>
        <w:rPr>
          <w:bCs/>
        </w:rPr>
        <w:t>, осуществляюще</w:t>
      </w:r>
      <w:r w:rsidR="0008513D">
        <w:rPr>
          <w:bCs/>
        </w:rPr>
        <w:t>й</w:t>
      </w:r>
      <w:r>
        <w:rPr>
          <w:bCs/>
        </w:rPr>
        <w:t xml:space="preserve"> прием, обеспечивается личной идентификационной карточкой и (или) настольной табличкой.</w:t>
      </w:r>
    </w:p>
    <w:p w:rsidR="00861028" w:rsidRDefault="00B56D29" w:rsidP="00861028">
      <w:pPr>
        <w:pStyle w:val="af0"/>
        <w:suppressAutoHyphens/>
        <w:ind w:left="0" w:firstLine="709"/>
        <w:jc w:val="both"/>
        <w:rPr>
          <w:bCs/>
        </w:rPr>
      </w:pPr>
      <w:r>
        <w:rPr>
          <w:bCs/>
        </w:rPr>
        <w:t>2.9</w:t>
      </w:r>
      <w:r w:rsidR="00861028">
        <w:rPr>
          <w:bCs/>
        </w:rPr>
        <w:t>.21. Место для приема посетителя должно быть снабжено стулом, иметь место для письма и раскладки документов.</w:t>
      </w:r>
    </w:p>
    <w:p w:rsidR="00861028" w:rsidRDefault="00861028" w:rsidP="00861028">
      <w:pPr>
        <w:pStyle w:val="af0"/>
        <w:suppressAutoHyphens/>
        <w:ind w:left="0" w:firstLine="709"/>
        <w:jc w:val="both"/>
        <w:rPr>
          <w:bCs/>
        </w:rPr>
      </w:pPr>
      <w:r>
        <w:rPr>
          <w:bCs/>
        </w:rPr>
        <w:t>2.</w:t>
      </w:r>
      <w:r w:rsidR="00B56D29">
        <w:rPr>
          <w:bCs/>
        </w:rPr>
        <w:t>9</w:t>
      </w:r>
      <w:r>
        <w:rPr>
          <w:bCs/>
        </w:rPr>
        <w:t xml:space="preserve">.22. В целях обеспечения конфиденциальности сведений о </w:t>
      </w:r>
      <w:r w:rsidR="0008513D">
        <w:rPr>
          <w:bCs/>
        </w:rPr>
        <w:t>з</w:t>
      </w:r>
      <w:r>
        <w:rPr>
          <w:bCs/>
        </w:rPr>
        <w:t xml:space="preserve">аявителе одним </w:t>
      </w:r>
      <w:r w:rsidR="0008513D">
        <w:rPr>
          <w:bCs/>
        </w:rPr>
        <w:t>специалистом отдела</w:t>
      </w:r>
      <w:r>
        <w:rPr>
          <w:bCs/>
        </w:rPr>
        <w:t xml:space="preserve"> одновременно ведется прием только одного посетителя. Одновременное консультирование и (или) прием двух и более посетителей не допускаются.</w:t>
      </w:r>
    </w:p>
    <w:p w:rsidR="00861028" w:rsidRDefault="00861028" w:rsidP="00861028">
      <w:pPr>
        <w:pStyle w:val="af0"/>
        <w:suppressAutoHyphens/>
        <w:ind w:left="0" w:firstLine="709"/>
        <w:jc w:val="both"/>
        <w:rPr>
          <w:bCs/>
        </w:rPr>
      </w:pPr>
    </w:p>
    <w:p w:rsidR="00533F5F" w:rsidRPr="00533F5F" w:rsidRDefault="00533F5F" w:rsidP="0008513D">
      <w:pPr>
        <w:widowControl w:val="0"/>
        <w:suppressAutoHyphens/>
        <w:ind w:firstLine="709"/>
        <w:jc w:val="center"/>
        <w:rPr>
          <w:bCs/>
        </w:rPr>
      </w:pPr>
      <w:r w:rsidRPr="00533F5F">
        <w:rPr>
          <w:b/>
          <w:bCs/>
        </w:rPr>
        <w:t>2.1</w:t>
      </w:r>
      <w:r w:rsidR="00FB7FC1">
        <w:rPr>
          <w:b/>
          <w:bCs/>
        </w:rPr>
        <w:t>0</w:t>
      </w:r>
      <w:r w:rsidRPr="00533F5F">
        <w:rPr>
          <w:b/>
          <w:bCs/>
        </w:rPr>
        <w:t xml:space="preserve">. Показатели доступности и качества предоставления </w:t>
      </w:r>
      <w:r w:rsidR="00E74470" w:rsidRPr="00E74470">
        <w:rPr>
          <w:b/>
        </w:rPr>
        <w:t>государственной</w:t>
      </w:r>
      <w:r w:rsidRPr="00E74470">
        <w:rPr>
          <w:b/>
          <w:bCs/>
        </w:rPr>
        <w:t xml:space="preserve"> услуги</w:t>
      </w:r>
    </w:p>
    <w:p w:rsidR="00533F5F" w:rsidRPr="00B029B0" w:rsidRDefault="00533F5F" w:rsidP="00743B50">
      <w:pPr>
        <w:widowControl w:val="0"/>
        <w:suppressAutoHyphens/>
        <w:ind w:firstLine="709"/>
        <w:jc w:val="both"/>
        <w:rPr>
          <w:bCs/>
        </w:rPr>
      </w:pPr>
    </w:p>
    <w:p w:rsidR="004F19DF" w:rsidRDefault="00B81363" w:rsidP="00743B50">
      <w:pPr>
        <w:pStyle w:val="af0"/>
        <w:widowControl w:val="0"/>
        <w:suppressAutoHyphens/>
        <w:ind w:left="0" w:firstLine="709"/>
        <w:jc w:val="both"/>
        <w:rPr>
          <w:bCs/>
        </w:rPr>
      </w:pPr>
      <w:r w:rsidRPr="003E6A23">
        <w:rPr>
          <w:bCs/>
        </w:rPr>
        <w:t xml:space="preserve">Показатели доступности и качества предоставления </w:t>
      </w:r>
      <w:r w:rsidR="00BC4DF8">
        <w:rPr>
          <w:bCs/>
        </w:rPr>
        <w:t>государственн</w:t>
      </w:r>
      <w:r w:rsidRPr="003E6A23">
        <w:rPr>
          <w:bCs/>
        </w:rPr>
        <w:t>ой услуги и их з</w:t>
      </w:r>
      <w:r>
        <w:rPr>
          <w:bCs/>
        </w:rPr>
        <w:t xml:space="preserve">начения приведены в приложении </w:t>
      </w:r>
      <w:r w:rsidR="00B70D74">
        <w:rPr>
          <w:bCs/>
        </w:rPr>
        <w:t>3</w:t>
      </w:r>
      <w:r w:rsidRPr="003E6A23">
        <w:rPr>
          <w:bCs/>
        </w:rPr>
        <w:t xml:space="preserve"> к настоящему </w:t>
      </w:r>
      <w:r>
        <w:rPr>
          <w:bCs/>
        </w:rPr>
        <w:t>а</w:t>
      </w:r>
      <w:r w:rsidRPr="003E6A23">
        <w:rPr>
          <w:bCs/>
        </w:rPr>
        <w:t>дминистративному регламенту.</w:t>
      </w:r>
    </w:p>
    <w:p w:rsidR="00B81363" w:rsidRDefault="00B81363" w:rsidP="00743B50">
      <w:pPr>
        <w:pStyle w:val="af0"/>
        <w:widowControl w:val="0"/>
        <w:suppressAutoHyphens/>
        <w:ind w:left="0" w:firstLine="709"/>
        <w:jc w:val="both"/>
        <w:rPr>
          <w:bCs/>
        </w:rPr>
      </w:pPr>
    </w:p>
    <w:p w:rsidR="004F19DF" w:rsidRDefault="004F19DF" w:rsidP="00743B50">
      <w:pPr>
        <w:pStyle w:val="af0"/>
        <w:widowControl w:val="0"/>
        <w:suppressAutoHyphens/>
        <w:ind w:left="0"/>
        <w:jc w:val="center"/>
        <w:rPr>
          <w:bCs/>
        </w:rPr>
      </w:pPr>
      <w:r w:rsidRPr="004F19DF">
        <w:rPr>
          <w:b/>
          <w:bCs/>
        </w:rPr>
        <w:t>2.1</w:t>
      </w:r>
      <w:r w:rsidR="00FB7FC1">
        <w:rPr>
          <w:b/>
          <w:bCs/>
        </w:rPr>
        <w:t>1</w:t>
      </w:r>
      <w:r w:rsidRPr="004F19DF">
        <w:rPr>
          <w:b/>
          <w:bCs/>
        </w:rPr>
        <w:t xml:space="preserve">. Прочие требования к предоставлению </w:t>
      </w:r>
      <w:r w:rsidR="00E74470">
        <w:rPr>
          <w:b/>
          <w:bCs/>
        </w:rPr>
        <w:t xml:space="preserve">государственной </w:t>
      </w:r>
      <w:r w:rsidRPr="004F19DF">
        <w:rPr>
          <w:b/>
          <w:bCs/>
        </w:rPr>
        <w:t>услуги</w:t>
      </w:r>
    </w:p>
    <w:p w:rsidR="003E6A23" w:rsidRDefault="003E6A23" w:rsidP="00743B50">
      <w:pPr>
        <w:pStyle w:val="af0"/>
        <w:widowControl w:val="0"/>
        <w:suppressAutoHyphens/>
        <w:ind w:left="0" w:firstLine="709"/>
        <w:jc w:val="center"/>
        <w:rPr>
          <w:bCs/>
        </w:rPr>
      </w:pPr>
    </w:p>
    <w:p w:rsidR="00955F68" w:rsidRDefault="009C403C" w:rsidP="00743B50">
      <w:pPr>
        <w:widowControl w:val="0"/>
        <w:ind w:firstLine="567"/>
        <w:jc w:val="both"/>
        <w:rPr>
          <w:lang w:eastAsia="en-US"/>
        </w:rPr>
      </w:pPr>
      <w:r w:rsidRPr="00D27FB6">
        <w:rPr>
          <w:lang w:eastAsia="en-US"/>
        </w:rPr>
        <w:t>2.12.1.</w:t>
      </w:r>
      <w:r>
        <w:rPr>
          <w:lang w:eastAsia="en-US"/>
        </w:rPr>
        <w:t xml:space="preserve"> </w:t>
      </w:r>
      <w:r w:rsidR="00955F68">
        <w:rPr>
          <w:lang w:eastAsia="en-US"/>
        </w:rPr>
        <w:t xml:space="preserve">Форму заявления </w:t>
      </w:r>
      <w:r w:rsidR="00B661C0">
        <w:rPr>
          <w:lang w:eastAsia="en-US"/>
        </w:rPr>
        <w:t>з</w:t>
      </w:r>
      <w:r w:rsidR="00955F68">
        <w:rPr>
          <w:lang w:eastAsia="en-US"/>
        </w:rPr>
        <w:t xml:space="preserve">аявитель может получить в электронном виде на Интернет-ресурсах, указанных в пункте 1.3.1 настоящего </w:t>
      </w:r>
      <w:r w:rsidR="00CD352F">
        <w:rPr>
          <w:lang w:eastAsia="en-US"/>
        </w:rPr>
        <w:t>а</w:t>
      </w:r>
      <w:r w:rsidR="00955F68">
        <w:rPr>
          <w:lang w:eastAsia="en-US"/>
        </w:rPr>
        <w:t>дминистративного регламента.</w:t>
      </w:r>
    </w:p>
    <w:p w:rsidR="005D02E4" w:rsidRPr="00534E79" w:rsidRDefault="005D02E4" w:rsidP="00E969BB">
      <w:pPr>
        <w:widowControl w:val="0"/>
        <w:autoSpaceDE w:val="0"/>
        <w:autoSpaceDN w:val="0"/>
        <w:adjustRightInd w:val="0"/>
        <w:ind w:firstLine="567"/>
        <w:jc w:val="both"/>
      </w:pPr>
      <w:r w:rsidRPr="00C3020C">
        <w:t xml:space="preserve">Бланки заявлений и других документов </w:t>
      </w:r>
      <w:r w:rsidR="004D6367">
        <w:t>з</w:t>
      </w:r>
      <w:r w:rsidRPr="00C3020C">
        <w:t xml:space="preserve">аявитель может получить в электронном виде на </w:t>
      </w:r>
      <w:proofErr w:type="gramStart"/>
      <w:r w:rsidRPr="00C3020C">
        <w:t>интернет-портале</w:t>
      </w:r>
      <w:proofErr w:type="gramEnd"/>
      <w:r w:rsidRPr="00C3020C">
        <w:t xml:space="preserve"> государственных и </w:t>
      </w:r>
      <w:r w:rsidRPr="00534E79">
        <w:t>муниципальных услуг (</w:t>
      </w:r>
      <w:hyperlink r:id="rId14" w:history="1">
        <w:r w:rsidR="009C403C" w:rsidRPr="00534E79">
          <w:rPr>
            <w:rStyle w:val="a3"/>
            <w:color w:val="auto"/>
            <w:u w:val="none"/>
          </w:rPr>
          <w:t>www.gosuslugi.ru</w:t>
        </w:r>
      </w:hyperlink>
      <w:r w:rsidR="00E44866" w:rsidRPr="00534E79">
        <w:t>)</w:t>
      </w:r>
      <w:r w:rsidR="00E969BB" w:rsidRPr="00534E79">
        <w:t>, а также на региональном портале государственных и муниципальных услуг в информационно-телекоммуникационной сети Интернет (51.gosuslugi.ru)</w:t>
      </w:r>
      <w:r w:rsidRPr="00534E79">
        <w:t>.</w:t>
      </w:r>
    </w:p>
    <w:p w:rsidR="009C403C" w:rsidRPr="009C403C" w:rsidRDefault="009C403C" w:rsidP="00743B50">
      <w:pPr>
        <w:widowControl w:val="0"/>
        <w:autoSpaceDE w:val="0"/>
        <w:autoSpaceDN w:val="0"/>
        <w:adjustRightInd w:val="0"/>
        <w:ind w:firstLine="567"/>
        <w:jc w:val="both"/>
        <w:rPr>
          <w:b/>
        </w:rPr>
      </w:pPr>
      <w:r w:rsidRPr="00E969BB">
        <w:t>2.12.2. Состав действий</w:t>
      </w:r>
      <w:r w:rsidR="00340D6B" w:rsidRPr="00E969BB">
        <w:t>,</w:t>
      </w:r>
      <w:r w:rsidRPr="00E969BB">
        <w:t xml:space="preserve"> которые заявитель вправе совершить в эл</w:t>
      </w:r>
      <w:r>
        <w:t xml:space="preserve">ектронной форме при получении </w:t>
      </w:r>
      <w:r w:rsidR="0008513D">
        <w:t>государственной</w:t>
      </w:r>
      <w:r>
        <w:t xml:space="preserve"> услуги с использованием Единого портала государственных и муниципальных услуг (функций)</w:t>
      </w:r>
      <w:r w:rsidR="00340D6B">
        <w:t>:</w:t>
      </w:r>
      <w:r>
        <w:t xml:space="preserve"> </w:t>
      </w:r>
    </w:p>
    <w:p w:rsidR="00340D6B" w:rsidRDefault="00340D6B" w:rsidP="00743B50">
      <w:pPr>
        <w:widowControl w:val="0"/>
        <w:autoSpaceDE w:val="0"/>
        <w:autoSpaceDN w:val="0"/>
        <w:adjustRightInd w:val="0"/>
        <w:ind w:firstLine="567"/>
        <w:jc w:val="both"/>
      </w:pPr>
      <w:r>
        <w:t xml:space="preserve">- получение информации о порядке и сроках предоставления </w:t>
      </w:r>
      <w:r w:rsidR="0008513D">
        <w:t xml:space="preserve">государственной </w:t>
      </w:r>
      <w:r>
        <w:t>услуги;</w:t>
      </w:r>
    </w:p>
    <w:p w:rsidR="00340D6B" w:rsidRDefault="00340D6B" w:rsidP="00743B50">
      <w:pPr>
        <w:widowControl w:val="0"/>
        <w:autoSpaceDE w:val="0"/>
        <w:autoSpaceDN w:val="0"/>
        <w:adjustRightInd w:val="0"/>
        <w:ind w:firstLine="567"/>
        <w:jc w:val="both"/>
      </w:pPr>
      <w:r>
        <w:t>- получение сведений о ходе выполнения запроса (услуги);</w:t>
      </w:r>
    </w:p>
    <w:p w:rsidR="009C403C" w:rsidRPr="00C3020C" w:rsidRDefault="00340D6B" w:rsidP="00743B50">
      <w:pPr>
        <w:widowControl w:val="0"/>
        <w:autoSpaceDE w:val="0"/>
        <w:autoSpaceDN w:val="0"/>
        <w:adjustRightInd w:val="0"/>
        <w:ind w:firstLine="567"/>
        <w:jc w:val="both"/>
      </w:pPr>
      <w:r>
        <w:t xml:space="preserve">- получение результата предоставления </w:t>
      </w:r>
      <w:r w:rsidR="0008513D">
        <w:t>государ</w:t>
      </w:r>
      <w:r w:rsidR="00221915">
        <w:t>ствен</w:t>
      </w:r>
      <w:r>
        <w:t>ной услуги.</w:t>
      </w:r>
    </w:p>
    <w:p w:rsidR="0039057B" w:rsidRDefault="0039057B" w:rsidP="00743B50">
      <w:pPr>
        <w:pStyle w:val="af0"/>
        <w:widowControl w:val="0"/>
        <w:suppressAutoHyphens/>
        <w:ind w:left="0" w:firstLine="709"/>
        <w:jc w:val="both"/>
        <w:rPr>
          <w:bCs/>
        </w:rPr>
      </w:pPr>
    </w:p>
    <w:p w:rsidR="00534E79" w:rsidRDefault="00534E79" w:rsidP="00743B50">
      <w:pPr>
        <w:pStyle w:val="af0"/>
        <w:widowControl w:val="0"/>
        <w:suppressAutoHyphens/>
        <w:ind w:left="0"/>
        <w:jc w:val="center"/>
        <w:rPr>
          <w:b/>
          <w:bCs/>
        </w:rPr>
      </w:pPr>
    </w:p>
    <w:p w:rsidR="001B2E99" w:rsidRDefault="001B2E99" w:rsidP="00743B50">
      <w:pPr>
        <w:pStyle w:val="af0"/>
        <w:widowControl w:val="0"/>
        <w:suppressAutoHyphens/>
        <w:ind w:left="0"/>
        <w:jc w:val="center"/>
        <w:rPr>
          <w:b/>
          <w:bCs/>
        </w:rPr>
      </w:pPr>
      <w:r w:rsidRPr="001B2E99">
        <w:rPr>
          <w:b/>
          <w:bCs/>
        </w:rPr>
        <w:lastRenderedPageBreak/>
        <w:t>3. АДМИНИСТРАТИВНЫЕ ПРОЦЕДУРЫ</w:t>
      </w:r>
    </w:p>
    <w:p w:rsidR="001B2E99" w:rsidRPr="001B2E99" w:rsidRDefault="001B2E99" w:rsidP="00743B50">
      <w:pPr>
        <w:pStyle w:val="af0"/>
        <w:widowControl w:val="0"/>
        <w:suppressAutoHyphens/>
        <w:ind w:left="0"/>
        <w:jc w:val="center"/>
        <w:rPr>
          <w:bCs/>
        </w:rPr>
      </w:pPr>
    </w:p>
    <w:p w:rsidR="001B2E99" w:rsidRDefault="001B2E99" w:rsidP="00743B50">
      <w:pPr>
        <w:pStyle w:val="af0"/>
        <w:widowControl w:val="0"/>
        <w:suppressAutoHyphens/>
        <w:ind w:left="0"/>
        <w:jc w:val="center"/>
        <w:rPr>
          <w:b/>
          <w:bCs/>
        </w:rPr>
      </w:pPr>
      <w:r w:rsidRPr="001B2E99">
        <w:rPr>
          <w:b/>
          <w:bCs/>
        </w:rPr>
        <w:t>3.1. Общие положения</w:t>
      </w:r>
    </w:p>
    <w:p w:rsidR="001B2E99" w:rsidRPr="001B2E99" w:rsidRDefault="001B2E99" w:rsidP="00743B50">
      <w:pPr>
        <w:pStyle w:val="af0"/>
        <w:widowControl w:val="0"/>
        <w:suppressAutoHyphens/>
        <w:ind w:firstLine="709"/>
        <w:jc w:val="center"/>
        <w:rPr>
          <w:bCs/>
        </w:rPr>
      </w:pPr>
    </w:p>
    <w:p w:rsidR="006E17D4" w:rsidRPr="00C761B9" w:rsidRDefault="006E17D4" w:rsidP="00743B50">
      <w:pPr>
        <w:widowControl w:val="0"/>
        <w:autoSpaceDE w:val="0"/>
        <w:autoSpaceDN w:val="0"/>
        <w:adjustRightInd w:val="0"/>
        <w:ind w:firstLine="709"/>
        <w:jc w:val="both"/>
        <w:rPr>
          <w:color w:val="000000"/>
        </w:rPr>
      </w:pPr>
      <w:r w:rsidRPr="00C761B9">
        <w:rPr>
          <w:color w:val="000000"/>
        </w:rPr>
        <w:t>Предоставление государственной услуги включает в себя следующие административные процедуры:</w:t>
      </w:r>
    </w:p>
    <w:p w:rsidR="006E17D4" w:rsidRPr="0062003F" w:rsidRDefault="006E17D4" w:rsidP="00743B50">
      <w:pPr>
        <w:widowControl w:val="0"/>
        <w:autoSpaceDE w:val="0"/>
        <w:autoSpaceDN w:val="0"/>
        <w:adjustRightInd w:val="0"/>
        <w:ind w:firstLine="709"/>
        <w:jc w:val="both"/>
        <w:rPr>
          <w:color w:val="000000"/>
        </w:rPr>
      </w:pPr>
      <w:r w:rsidRPr="00C761B9">
        <w:rPr>
          <w:color w:val="000000"/>
        </w:rPr>
        <w:t xml:space="preserve">- прием документов и регистрация заявления для предоставления государственной услуги и документов к нему, формирование и направление запроса в рамках </w:t>
      </w:r>
      <w:r w:rsidRPr="0062003F">
        <w:rPr>
          <w:color w:val="000000"/>
        </w:rPr>
        <w:t>межведомственного взаимодействия для исполнения государственной услуги;</w:t>
      </w:r>
    </w:p>
    <w:p w:rsidR="006E17D4" w:rsidRPr="00C761B9" w:rsidRDefault="006E17D4" w:rsidP="00743B50">
      <w:pPr>
        <w:widowControl w:val="0"/>
        <w:autoSpaceDE w:val="0"/>
        <w:autoSpaceDN w:val="0"/>
        <w:adjustRightInd w:val="0"/>
        <w:ind w:firstLine="540"/>
        <w:jc w:val="both"/>
        <w:rPr>
          <w:color w:val="000000"/>
        </w:rPr>
      </w:pPr>
      <w:r w:rsidRPr="0062003F">
        <w:rPr>
          <w:color w:val="000000"/>
        </w:rPr>
        <w:t xml:space="preserve">- принятие решения и подготовка уведомления </w:t>
      </w:r>
      <w:r w:rsidR="00B70D74">
        <w:t xml:space="preserve">(приложение </w:t>
      </w:r>
      <w:r w:rsidR="00534E79">
        <w:t>1</w:t>
      </w:r>
      <w:r w:rsidR="00534E79" w:rsidRPr="00534E79">
        <w:t xml:space="preserve"> </w:t>
      </w:r>
      <w:r w:rsidR="00534E79">
        <w:t>к настоящему административному регламенту</w:t>
      </w:r>
      <w:r w:rsidR="00B70D74">
        <w:t xml:space="preserve">) </w:t>
      </w:r>
      <w:r w:rsidR="0062003F">
        <w:rPr>
          <w:color w:val="000000"/>
        </w:rPr>
        <w:t xml:space="preserve">заявителю </w:t>
      </w:r>
      <w:r w:rsidRPr="0062003F">
        <w:rPr>
          <w:color w:val="000000"/>
        </w:rPr>
        <w:t xml:space="preserve">о назначении и выплате денежных </w:t>
      </w:r>
      <w:r w:rsidR="0062003F">
        <w:rPr>
          <w:color w:val="000000"/>
        </w:rPr>
        <w:t>средств п</w:t>
      </w:r>
      <w:r w:rsidR="0062003F" w:rsidRPr="0062003F">
        <w:t>олучателю государственной услуги</w:t>
      </w:r>
      <w:r w:rsidRPr="0062003F">
        <w:rPr>
          <w:color w:val="000000"/>
        </w:rPr>
        <w:t xml:space="preserve">, </w:t>
      </w:r>
      <w:r w:rsidRPr="00C761B9">
        <w:rPr>
          <w:color w:val="000000"/>
        </w:rPr>
        <w:t>по оплате жилого помещения и коммунальных услуг или об отказе в назначении ежемесячной жилищно-коммунальной выплаты;</w:t>
      </w:r>
    </w:p>
    <w:p w:rsidR="00221915" w:rsidRDefault="006E17D4" w:rsidP="00221915">
      <w:pPr>
        <w:widowControl w:val="0"/>
        <w:autoSpaceDE w:val="0"/>
        <w:autoSpaceDN w:val="0"/>
        <w:adjustRightInd w:val="0"/>
        <w:ind w:firstLine="540"/>
        <w:jc w:val="both"/>
      </w:pPr>
      <w:r w:rsidRPr="00C761B9">
        <w:rPr>
          <w:color w:val="000000"/>
        </w:rPr>
        <w:t xml:space="preserve">- перечисление денежных средств на лицевой </w:t>
      </w:r>
      <w:r w:rsidRPr="0062003F">
        <w:rPr>
          <w:color w:val="000000"/>
        </w:rPr>
        <w:t xml:space="preserve">счет </w:t>
      </w:r>
      <w:r w:rsidR="0062003F" w:rsidRPr="0062003F">
        <w:rPr>
          <w:color w:val="000000"/>
        </w:rPr>
        <w:t>п</w:t>
      </w:r>
      <w:r w:rsidR="0062003F" w:rsidRPr="0062003F">
        <w:t>олучателя государственной услуги.</w:t>
      </w:r>
    </w:p>
    <w:p w:rsidR="00221915" w:rsidRDefault="00221915" w:rsidP="00221915">
      <w:pPr>
        <w:widowControl w:val="0"/>
        <w:autoSpaceDE w:val="0"/>
        <w:autoSpaceDN w:val="0"/>
        <w:adjustRightInd w:val="0"/>
        <w:ind w:firstLine="540"/>
        <w:jc w:val="both"/>
      </w:pPr>
    </w:p>
    <w:p w:rsidR="00C8063F" w:rsidRPr="00C761B9" w:rsidRDefault="001B2E99" w:rsidP="00C8063F">
      <w:pPr>
        <w:widowControl w:val="0"/>
        <w:autoSpaceDE w:val="0"/>
        <w:autoSpaceDN w:val="0"/>
        <w:adjustRightInd w:val="0"/>
        <w:ind w:firstLine="709"/>
        <w:jc w:val="center"/>
        <w:rPr>
          <w:color w:val="000000"/>
        </w:rPr>
      </w:pPr>
      <w:r w:rsidRPr="001B2E99">
        <w:rPr>
          <w:b/>
          <w:bCs/>
        </w:rPr>
        <w:t xml:space="preserve">3.2. </w:t>
      </w:r>
      <w:r w:rsidR="005C6FBA" w:rsidRPr="005C6FBA">
        <w:rPr>
          <w:b/>
        </w:rPr>
        <w:t>Прием документов и регистрация заявления для предоставления государственной услуги</w:t>
      </w:r>
      <w:r w:rsidR="00C8063F">
        <w:rPr>
          <w:b/>
        </w:rPr>
        <w:t>,</w:t>
      </w:r>
      <w:r w:rsidR="00C8063F" w:rsidRPr="00C8063F">
        <w:rPr>
          <w:b/>
          <w:color w:val="000000"/>
        </w:rPr>
        <w:t xml:space="preserve"> </w:t>
      </w:r>
      <w:r w:rsidR="00C8063F">
        <w:rPr>
          <w:b/>
          <w:color w:val="000000"/>
        </w:rPr>
        <w:t>ф</w:t>
      </w:r>
      <w:r w:rsidR="00C8063F" w:rsidRPr="006E17D4">
        <w:rPr>
          <w:b/>
          <w:color w:val="000000"/>
        </w:rPr>
        <w:t>ормирование и направление запроса в рамках межведомственного взаимодействия для исполнения государственной услуги</w:t>
      </w:r>
    </w:p>
    <w:p w:rsidR="003E6A23" w:rsidRDefault="003E6A23" w:rsidP="00221915">
      <w:pPr>
        <w:pStyle w:val="af0"/>
        <w:widowControl w:val="0"/>
        <w:suppressAutoHyphens/>
        <w:ind w:left="0" w:firstLine="709"/>
        <w:jc w:val="center"/>
        <w:rPr>
          <w:bCs/>
        </w:rPr>
      </w:pPr>
    </w:p>
    <w:p w:rsidR="00E51C11" w:rsidRPr="00C761B9" w:rsidRDefault="00E51C11" w:rsidP="00743B50">
      <w:pPr>
        <w:widowControl w:val="0"/>
        <w:autoSpaceDE w:val="0"/>
        <w:autoSpaceDN w:val="0"/>
        <w:adjustRightInd w:val="0"/>
        <w:ind w:firstLine="709"/>
        <w:jc w:val="both"/>
      </w:pPr>
      <w:r w:rsidRPr="00C761B9">
        <w:rPr>
          <w:color w:val="000000"/>
        </w:rPr>
        <w:t xml:space="preserve">3.2.1. Основанием для начала исполнения административной процедуры является поступление в </w:t>
      </w:r>
      <w:r>
        <w:rPr>
          <w:color w:val="000000"/>
        </w:rPr>
        <w:t>отдел образования</w:t>
      </w:r>
      <w:r w:rsidRPr="00C761B9">
        <w:rPr>
          <w:color w:val="000000"/>
        </w:rPr>
        <w:t xml:space="preserve"> заявления </w:t>
      </w:r>
      <w:r w:rsidR="007A4F75">
        <w:rPr>
          <w:color w:val="000000"/>
        </w:rPr>
        <w:t>и прилагаемых к нему</w:t>
      </w:r>
      <w:r w:rsidRPr="00C761B9">
        <w:rPr>
          <w:color w:val="000000"/>
        </w:rPr>
        <w:t xml:space="preserve"> документов, указанных в подразделе 2.6 настоящего </w:t>
      </w:r>
      <w:r>
        <w:rPr>
          <w:color w:val="000000"/>
        </w:rPr>
        <w:t xml:space="preserve">административного </w:t>
      </w:r>
      <w:r w:rsidRPr="00C761B9">
        <w:rPr>
          <w:color w:val="000000"/>
        </w:rPr>
        <w:t xml:space="preserve">регламента, представленных лично заявителем (представителем заявителя) или полученных по почте, либо с использованием </w:t>
      </w:r>
      <w:r w:rsidRPr="00C761B9">
        <w:t>информационно-телекоммуникационных сетей общего пользов</w:t>
      </w:r>
      <w:r w:rsidR="00E44866">
        <w:t>ания, в том числе сети Интернет</w:t>
      </w:r>
      <w:r w:rsidRPr="00C761B9">
        <w:t>.</w:t>
      </w:r>
    </w:p>
    <w:p w:rsidR="00E51C11" w:rsidRPr="00C761B9" w:rsidRDefault="00E51C11" w:rsidP="00743B50">
      <w:pPr>
        <w:widowControl w:val="0"/>
        <w:autoSpaceDE w:val="0"/>
        <w:autoSpaceDN w:val="0"/>
        <w:adjustRightInd w:val="0"/>
        <w:ind w:firstLine="709"/>
        <w:jc w:val="both"/>
      </w:pPr>
      <w:r w:rsidRPr="00C761B9">
        <w:t xml:space="preserve">3.2.2. Специалист </w:t>
      </w:r>
      <w:r>
        <w:t>отдела образования</w:t>
      </w:r>
      <w:r w:rsidRPr="00C761B9">
        <w:t>, ответственный за предоставление государственной услуги:</w:t>
      </w:r>
    </w:p>
    <w:p w:rsidR="00E51C11" w:rsidRPr="00C761B9" w:rsidRDefault="00E51C11" w:rsidP="00743B50">
      <w:pPr>
        <w:widowControl w:val="0"/>
        <w:autoSpaceDE w:val="0"/>
        <w:autoSpaceDN w:val="0"/>
        <w:adjustRightInd w:val="0"/>
        <w:ind w:firstLine="709"/>
        <w:jc w:val="both"/>
      </w:pPr>
      <w:r w:rsidRPr="00C761B9">
        <w:t>-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E51C11" w:rsidRPr="00C761B9" w:rsidRDefault="00E51C11" w:rsidP="00743B50">
      <w:pPr>
        <w:widowControl w:val="0"/>
        <w:autoSpaceDE w:val="0"/>
        <w:autoSpaceDN w:val="0"/>
        <w:adjustRightInd w:val="0"/>
        <w:ind w:firstLine="709"/>
        <w:jc w:val="both"/>
      </w:pPr>
      <w:r w:rsidRPr="00C761B9">
        <w:t xml:space="preserve">- проверяет наличие всех документов, указанных в подразделе 2.6 настоящего </w:t>
      </w:r>
      <w:r>
        <w:t xml:space="preserve">административного </w:t>
      </w:r>
      <w:r w:rsidRPr="00C761B9">
        <w:t>регламента и их надлежащее оформление;</w:t>
      </w:r>
    </w:p>
    <w:p w:rsidR="00E51C11" w:rsidRPr="00C761B9" w:rsidRDefault="00E51C11" w:rsidP="00743B50">
      <w:pPr>
        <w:widowControl w:val="0"/>
        <w:autoSpaceDE w:val="0"/>
        <w:autoSpaceDN w:val="0"/>
        <w:adjustRightInd w:val="0"/>
        <w:ind w:firstLine="709"/>
        <w:jc w:val="both"/>
        <w:rPr>
          <w:color w:val="000000"/>
        </w:rPr>
      </w:pPr>
      <w:r w:rsidRPr="00C761B9">
        <w:rPr>
          <w:color w:val="000000"/>
        </w:rPr>
        <w:t>- 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 оригиналы документов возвращаются заявителю;</w:t>
      </w:r>
    </w:p>
    <w:p w:rsidR="00E51C11" w:rsidRPr="00C761B9" w:rsidRDefault="00E51C11" w:rsidP="00743B50">
      <w:pPr>
        <w:widowControl w:val="0"/>
        <w:autoSpaceDE w:val="0"/>
        <w:autoSpaceDN w:val="0"/>
        <w:adjustRightInd w:val="0"/>
        <w:ind w:firstLine="709"/>
        <w:jc w:val="both"/>
        <w:rPr>
          <w:color w:val="000000"/>
        </w:rPr>
      </w:pPr>
      <w:r w:rsidRPr="00C761B9">
        <w:rPr>
          <w:color w:val="000000"/>
        </w:rPr>
        <w:t>- проверяет правильность заполнения заявления;</w:t>
      </w:r>
    </w:p>
    <w:p w:rsidR="00E51C11" w:rsidRPr="00C761B9" w:rsidRDefault="00E51C11" w:rsidP="00743B50">
      <w:pPr>
        <w:widowControl w:val="0"/>
        <w:autoSpaceDE w:val="0"/>
        <w:autoSpaceDN w:val="0"/>
        <w:adjustRightInd w:val="0"/>
        <w:ind w:firstLine="709"/>
        <w:jc w:val="both"/>
        <w:rPr>
          <w:color w:val="000000"/>
        </w:rPr>
      </w:pPr>
      <w:proofErr w:type="gramStart"/>
      <w:r w:rsidRPr="00C761B9">
        <w:rPr>
          <w:color w:val="000000"/>
        </w:rPr>
        <w:t xml:space="preserve">- при установлении соответствия представленных документов перечню, установленному подразделу 2.6 настоящего </w:t>
      </w:r>
      <w:r>
        <w:rPr>
          <w:color w:val="000000"/>
        </w:rPr>
        <w:t xml:space="preserve">административного </w:t>
      </w:r>
      <w:r w:rsidRPr="00C761B9">
        <w:rPr>
          <w:color w:val="000000"/>
        </w:rPr>
        <w:t>регламента, в случае отсутствия заполненного заявления, предлагает заявителю заполнить заявление по форме</w:t>
      </w:r>
      <w:r w:rsidR="00534E79">
        <w:rPr>
          <w:color w:val="000000"/>
        </w:rPr>
        <w:t xml:space="preserve">, утвержденной </w:t>
      </w:r>
      <w:r w:rsidR="0055544D" w:rsidRPr="00C761B9">
        <w:t>постановлением Правительства Мурманской области от 19.02.2018</w:t>
      </w:r>
      <w:r w:rsidR="0055544D">
        <w:br/>
      </w:r>
      <w:r w:rsidR="0055544D" w:rsidRPr="00C761B9">
        <w:t>№ 70-ПП «Об утверждении порядка представления документов для назначения и выплаты ежемесячной денежной выплаты на оплату жилого помещения и коммунальных услуг отдельной категории граждан</w:t>
      </w:r>
      <w:r w:rsidR="0055544D">
        <w:t xml:space="preserve">» </w:t>
      </w:r>
      <w:r w:rsidRPr="00C761B9">
        <w:rPr>
          <w:color w:val="000000"/>
        </w:rPr>
        <w:t>или при необходимости оказывает помощь в заполнении</w:t>
      </w:r>
      <w:proofErr w:type="gramEnd"/>
      <w:r w:rsidRPr="00C761B9">
        <w:rPr>
          <w:color w:val="000000"/>
        </w:rPr>
        <w:t xml:space="preserve">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E51C11" w:rsidRDefault="00E51C11" w:rsidP="00743B50">
      <w:pPr>
        <w:widowControl w:val="0"/>
        <w:autoSpaceDE w:val="0"/>
        <w:autoSpaceDN w:val="0"/>
        <w:adjustRightInd w:val="0"/>
        <w:ind w:firstLine="709"/>
        <w:jc w:val="both"/>
        <w:rPr>
          <w:color w:val="000000"/>
        </w:rPr>
      </w:pPr>
      <w:r w:rsidRPr="00C761B9">
        <w:rPr>
          <w:color w:val="000000"/>
        </w:rPr>
        <w:t xml:space="preserve">- регистрирует заявление о предоставлении дополнительных гарантий по оплате жилого помещения и коммунальных услуг </w:t>
      </w:r>
      <w:r w:rsidR="00221915">
        <w:rPr>
          <w:color w:val="000000"/>
        </w:rPr>
        <w:t>получателем государственной услуги</w:t>
      </w:r>
      <w:r w:rsidRPr="00C761B9">
        <w:rPr>
          <w:color w:val="000000"/>
        </w:rPr>
        <w:t xml:space="preserve"> в журнале учета входящей корреспонденции </w:t>
      </w:r>
      <w:r>
        <w:rPr>
          <w:color w:val="000000"/>
        </w:rPr>
        <w:t>отдела образования</w:t>
      </w:r>
      <w:r w:rsidR="00B70D74">
        <w:rPr>
          <w:color w:val="000000"/>
        </w:rPr>
        <w:t>;</w:t>
      </w:r>
    </w:p>
    <w:p w:rsidR="00B70D74" w:rsidRDefault="00B70D74" w:rsidP="00B70D74">
      <w:pPr>
        <w:autoSpaceDE w:val="0"/>
        <w:autoSpaceDN w:val="0"/>
        <w:adjustRightInd w:val="0"/>
        <w:ind w:firstLine="709"/>
        <w:jc w:val="both"/>
      </w:pPr>
      <w:r>
        <w:lastRenderedPageBreak/>
        <w:t xml:space="preserve">- оформляет </w:t>
      </w:r>
      <w:r w:rsidRPr="00B70D74">
        <w:t>расписку</w:t>
      </w:r>
      <w:r w:rsidR="0055544D" w:rsidRPr="003D57D3">
        <w:t>-уведомление</w:t>
      </w:r>
      <w:r>
        <w:t xml:space="preserve"> о приеме документов согласно приложению 2 к настоящему административному регламенту в двух экземплярах, один из которых передает заявителю, а второй приобщает к представленным заявителем документам.</w:t>
      </w:r>
    </w:p>
    <w:p w:rsidR="00E51C11" w:rsidRDefault="00E51C11" w:rsidP="00743B50">
      <w:pPr>
        <w:widowControl w:val="0"/>
        <w:autoSpaceDE w:val="0"/>
        <w:autoSpaceDN w:val="0"/>
        <w:adjustRightInd w:val="0"/>
        <w:ind w:firstLine="709"/>
        <w:jc w:val="both"/>
        <w:rPr>
          <w:color w:val="000000"/>
        </w:rPr>
      </w:pPr>
      <w:r w:rsidRPr="00C761B9">
        <w:rPr>
          <w:color w:val="000000"/>
        </w:rPr>
        <w:t xml:space="preserve">Уведомляет заявителя о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подразделе 2.6 настоящего </w:t>
      </w:r>
      <w:r w:rsidR="009928A3">
        <w:rPr>
          <w:color w:val="000000"/>
        </w:rPr>
        <w:t xml:space="preserve">административного </w:t>
      </w:r>
      <w:r w:rsidRPr="00C761B9">
        <w:rPr>
          <w:color w:val="000000"/>
        </w:rPr>
        <w:t>регламента, объясняет ему содержание выявленных недостатков в представленных документах, предлагает принять меры по их устранению, возвращает предоставленные документы заявителю.</w:t>
      </w:r>
    </w:p>
    <w:p w:rsidR="00DA252C" w:rsidRDefault="007E5C75" w:rsidP="00743B50">
      <w:pPr>
        <w:widowControl w:val="0"/>
        <w:autoSpaceDE w:val="0"/>
        <w:autoSpaceDN w:val="0"/>
        <w:adjustRightInd w:val="0"/>
        <w:ind w:firstLine="709"/>
        <w:jc w:val="both"/>
        <w:rPr>
          <w:color w:val="000000"/>
        </w:rPr>
      </w:pPr>
      <w:r>
        <w:t xml:space="preserve">3.2.3. </w:t>
      </w:r>
      <w:r w:rsidR="00DA252C">
        <w:t>При отсутствии оснований для отказа в приеме документов, указанных в пункте 2.</w:t>
      </w:r>
      <w:r w:rsidR="00827053">
        <w:t>7</w:t>
      </w:r>
      <w:r w:rsidR="00DA252C">
        <w:t xml:space="preserve">.1 настоящего </w:t>
      </w:r>
      <w:r>
        <w:t>а</w:t>
      </w:r>
      <w:r w:rsidR="00DA252C">
        <w:t>дминистративного регламента, специалист отдела ответственный за прием документов и регистрацию заявления, в день приема заявления и документов от заявителя, передает принятое и зарегистрированное заявление и документы начальнику отдела, или лицу, его замещающему.</w:t>
      </w:r>
    </w:p>
    <w:p w:rsidR="00813835" w:rsidRPr="00743B50" w:rsidRDefault="00E51C11" w:rsidP="00743B50">
      <w:pPr>
        <w:widowControl w:val="0"/>
        <w:autoSpaceDE w:val="0"/>
        <w:autoSpaceDN w:val="0"/>
        <w:adjustRightInd w:val="0"/>
        <w:ind w:firstLine="709"/>
        <w:jc w:val="both"/>
        <w:rPr>
          <w:color w:val="000000"/>
        </w:rPr>
      </w:pPr>
      <w:r w:rsidRPr="00C761B9">
        <w:rPr>
          <w:color w:val="000000"/>
        </w:rPr>
        <w:t>3.</w:t>
      </w:r>
      <w:r w:rsidR="00C8063F">
        <w:rPr>
          <w:color w:val="000000"/>
        </w:rPr>
        <w:t>2</w:t>
      </w:r>
      <w:r w:rsidRPr="00C761B9">
        <w:rPr>
          <w:color w:val="000000"/>
        </w:rPr>
        <w:t>.</w:t>
      </w:r>
      <w:r w:rsidR="00C8063F">
        <w:rPr>
          <w:color w:val="000000"/>
        </w:rPr>
        <w:t>4</w:t>
      </w:r>
      <w:r w:rsidRPr="00C761B9">
        <w:rPr>
          <w:color w:val="000000"/>
        </w:rPr>
        <w:t>. В случае</w:t>
      </w:r>
      <w:proofErr w:type="gramStart"/>
      <w:r w:rsidR="00890B6F">
        <w:rPr>
          <w:color w:val="000000"/>
        </w:rPr>
        <w:t>,</w:t>
      </w:r>
      <w:proofErr w:type="gramEnd"/>
      <w:r w:rsidRPr="00C761B9">
        <w:rPr>
          <w:color w:val="000000"/>
        </w:rPr>
        <w:t xml:space="preserve"> если заявители не представили по собственной инициативе документы, указанные в подпунктах 3-</w:t>
      </w:r>
      <w:r w:rsidR="005A049E">
        <w:rPr>
          <w:color w:val="000000"/>
        </w:rPr>
        <w:t>7</w:t>
      </w:r>
      <w:r w:rsidRPr="00C761B9">
        <w:rPr>
          <w:color w:val="000000"/>
        </w:rPr>
        <w:t xml:space="preserve"> подраздела 2.6 настоящего </w:t>
      </w:r>
      <w:r w:rsidR="009928A3">
        <w:rPr>
          <w:color w:val="000000"/>
        </w:rPr>
        <w:t xml:space="preserve">административного </w:t>
      </w:r>
      <w:r w:rsidRPr="00C761B9">
        <w:rPr>
          <w:color w:val="000000"/>
        </w:rPr>
        <w:t xml:space="preserve">регламента, специалист </w:t>
      </w:r>
      <w:r>
        <w:rPr>
          <w:color w:val="000000"/>
        </w:rPr>
        <w:t>отдела образования</w:t>
      </w:r>
      <w:r w:rsidRPr="00C761B9">
        <w:rPr>
          <w:color w:val="000000"/>
        </w:rPr>
        <w:t>, ответственный за пред</w:t>
      </w:r>
      <w:r w:rsidR="00813835">
        <w:rPr>
          <w:color w:val="000000"/>
        </w:rPr>
        <w:t>о</w:t>
      </w:r>
      <w:r w:rsidRPr="00C761B9">
        <w:rPr>
          <w:color w:val="000000"/>
        </w:rPr>
        <w:t xml:space="preserve">ставление государственной услуги, после регистрации заявления для получения документов (информации) формирует межведомственный запрос (далее - запрос) с приложением списка, содержащего персональные данные заявителей и персональные </w:t>
      </w:r>
      <w:r w:rsidRPr="008012E7">
        <w:rPr>
          <w:color w:val="000000"/>
        </w:rPr>
        <w:t xml:space="preserve">данные лиц (лица), не являющихся заявителями, необходимые для предоставления государственной услуги, который направляет </w:t>
      </w:r>
      <w:r w:rsidR="00813835" w:rsidRPr="008012E7">
        <w:t xml:space="preserve">в </w:t>
      </w:r>
      <w:r w:rsidR="0046756B">
        <w:t>МФЦ</w:t>
      </w:r>
      <w:r w:rsidR="00813835" w:rsidRPr="008012E7">
        <w:t xml:space="preserve">, </w:t>
      </w:r>
      <w:proofErr w:type="spellStart"/>
      <w:r w:rsidR="00813835" w:rsidRPr="008012E7">
        <w:t>Росреестр</w:t>
      </w:r>
      <w:proofErr w:type="spellEnd"/>
      <w:r w:rsidR="00813835" w:rsidRPr="008012E7">
        <w:t xml:space="preserve">, Министерство обороны Российской Федерации, образовательные организации, не подведомственные </w:t>
      </w:r>
      <w:r w:rsidR="008012E7">
        <w:t>отделу образования</w:t>
      </w:r>
      <w:r w:rsidR="00813835" w:rsidRPr="008012E7">
        <w:t xml:space="preserve">, </w:t>
      </w:r>
      <w:r w:rsidRPr="00C761B9">
        <w:rPr>
          <w:color w:val="000000"/>
        </w:rPr>
        <w:t xml:space="preserve">в том числе, при наличии технической возможности, в электронной форме с </w:t>
      </w:r>
      <w:r w:rsidRPr="00C761B9">
        <w:t>применением системы межведомственного электронного взаимодействия.</w:t>
      </w:r>
      <w:r w:rsidR="00813835" w:rsidRPr="00813835">
        <w:rPr>
          <w:rFonts w:ascii="Arial" w:hAnsi="Arial" w:cs="Arial"/>
          <w:sz w:val="20"/>
          <w:szCs w:val="20"/>
        </w:rPr>
        <w:t xml:space="preserve"> </w:t>
      </w:r>
    </w:p>
    <w:p w:rsidR="00E51C11" w:rsidRPr="00C761B9" w:rsidRDefault="00E51C11" w:rsidP="00743B50">
      <w:pPr>
        <w:widowControl w:val="0"/>
        <w:autoSpaceDE w:val="0"/>
        <w:autoSpaceDN w:val="0"/>
        <w:adjustRightInd w:val="0"/>
        <w:ind w:firstLine="709"/>
        <w:jc w:val="both"/>
      </w:pPr>
      <w:r w:rsidRPr="00C761B9">
        <w:t>3.</w:t>
      </w:r>
      <w:r w:rsidR="00C8063F">
        <w:t>2</w:t>
      </w:r>
      <w:r w:rsidR="005C6FBA">
        <w:t>.</w:t>
      </w:r>
      <w:r w:rsidR="00C8063F">
        <w:t>5</w:t>
      </w:r>
      <w:r w:rsidR="005C6FBA">
        <w:t>.</w:t>
      </w:r>
      <w:r w:rsidRPr="00C761B9">
        <w:t xml:space="preserve"> В день поступления ответов на запросы специалист </w:t>
      </w:r>
      <w:r>
        <w:t>отдела образования</w:t>
      </w:r>
      <w:r w:rsidRPr="00C761B9">
        <w:t>, ответственный за предоставление государственной услуги:</w:t>
      </w:r>
    </w:p>
    <w:p w:rsidR="00E51C11" w:rsidRPr="00C761B9" w:rsidRDefault="00E51C11" w:rsidP="00743B50">
      <w:pPr>
        <w:widowControl w:val="0"/>
        <w:autoSpaceDE w:val="0"/>
        <w:autoSpaceDN w:val="0"/>
        <w:adjustRightInd w:val="0"/>
        <w:ind w:firstLine="709"/>
        <w:jc w:val="both"/>
      </w:pPr>
      <w:r w:rsidRPr="00C761B9">
        <w:t>- регистрирует ответы на запросы в журнале входящей корреспонденции и приобщает ответы на запросы к документам, прилагаемым заявителем к заявлению на предоставление государственной услуги.</w:t>
      </w:r>
    </w:p>
    <w:p w:rsidR="00E51C11" w:rsidRPr="00C761B9" w:rsidRDefault="00E51C11" w:rsidP="00743B50">
      <w:pPr>
        <w:widowControl w:val="0"/>
        <w:autoSpaceDE w:val="0"/>
        <w:autoSpaceDN w:val="0"/>
        <w:adjustRightInd w:val="0"/>
        <w:ind w:firstLine="709"/>
        <w:jc w:val="both"/>
      </w:pPr>
      <w:r w:rsidRPr="00C761B9">
        <w:t xml:space="preserve">Результатом выполнения административной процедуры является регистрация заявления и приложенных к нему документов, поступивших в </w:t>
      </w:r>
      <w:r>
        <w:t>отдел образования</w:t>
      </w:r>
      <w:r w:rsidRPr="00C761B9">
        <w:t xml:space="preserve"> от заявителя по почте, получение документов, полученных по каналам межведомственного взаимодействия. </w:t>
      </w:r>
    </w:p>
    <w:p w:rsidR="008012E7" w:rsidRDefault="00E51C11" w:rsidP="00743B50">
      <w:pPr>
        <w:widowControl w:val="0"/>
        <w:autoSpaceDE w:val="0"/>
        <w:autoSpaceDN w:val="0"/>
        <w:adjustRightInd w:val="0"/>
        <w:ind w:firstLine="709"/>
        <w:jc w:val="both"/>
      </w:pPr>
      <w:r w:rsidRPr="00C761B9">
        <w:t>Срок регистрации заявления - в день получения.</w:t>
      </w:r>
      <w:r w:rsidR="008012E7" w:rsidRPr="008012E7">
        <w:t xml:space="preserve"> </w:t>
      </w:r>
    </w:p>
    <w:p w:rsidR="008012E7" w:rsidRPr="008012E7" w:rsidRDefault="008012E7" w:rsidP="00743B50">
      <w:pPr>
        <w:widowControl w:val="0"/>
        <w:autoSpaceDE w:val="0"/>
        <w:autoSpaceDN w:val="0"/>
        <w:adjustRightInd w:val="0"/>
        <w:ind w:firstLine="709"/>
        <w:jc w:val="both"/>
      </w:pPr>
      <w:r w:rsidRPr="008012E7">
        <w:t xml:space="preserve">Срок подготовки и направления ответа на межведомственный запрос </w:t>
      </w:r>
      <w:r>
        <w:t>о</w:t>
      </w:r>
      <w:r w:rsidRPr="008012E7">
        <w:t xml:space="preserve">тдела </w:t>
      </w:r>
      <w:r>
        <w:t xml:space="preserve">образования </w:t>
      </w:r>
      <w:r w:rsidRPr="008012E7">
        <w:t>не может превышать пяти рабочих дней со дня его поступления</w:t>
      </w:r>
      <w:r>
        <w:t>.</w:t>
      </w:r>
    </w:p>
    <w:p w:rsidR="0056477D" w:rsidRDefault="0056477D" w:rsidP="00743B50">
      <w:pPr>
        <w:pStyle w:val="af0"/>
        <w:widowControl w:val="0"/>
        <w:suppressAutoHyphens/>
        <w:ind w:left="0" w:firstLine="709"/>
        <w:jc w:val="both"/>
        <w:rPr>
          <w:bCs/>
        </w:rPr>
      </w:pPr>
    </w:p>
    <w:p w:rsidR="00B56783" w:rsidRPr="00E51C11" w:rsidRDefault="00B56783" w:rsidP="00743B50">
      <w:pPr>
        <w:pStyle w:val="ConsPlusNormal"/>
        <w:ind w:firstLine="567"/>
        <w:jc w:val="center"/>
        <w:outlineLvl w:val="2"/>
        <w:rPr>
          <w:rFonts w:ascii="Times New Roman" w:hAnsi="Times New Roman"/>
          <w:b/>
          <w:bCs/>
          <w:sz w:val="24"/>
          <w:szCs w:val="24"/>
        </w:rPr>
      </w:pPr>
      <w:r w:rsidRPr="00B56783">
        <w:rPr>
          <w:rFonts w:ascii="Times New Roman" w:hAnsi="Times New Roman"/>
          <w:b/>
          <w:bCs/>
          <w:sz w:val="24"/>
          <w:szCs w:val="24"/>
        </w:rPr>
        <w:t>3.</w:t>
      </w:r>
      <w:r w:rsidR="009027DC">
        <w:rPr>
          <w:rFonts w:ascii="Times New Roman" w:hAnsi="Times New Roman"/>
          <w:b/>
          <w:bCs/>
          <w:sz w:val="24"/>
          <w:szCs w:val="24"/>
        </w:rPr>
        <w:t>3</w:t>
      </w:r>
      <w:r w:rsidRPr="00B56783">
        <w:rPr>
          <w:rFonts w:ascii="Times New Roman" w:hAnsi="Times New Roman"/>
          <w:b/>
          <w:bCs/>
          <w:sz w:val="24"/>
          <w:szCs w:val="24"/>
        </w:rPr>
        <w:t xml:space="preserve">. </w:t>
      </w:r>
      <w:r w:rsidR="00E51C11">
        <w:rPr>
          <w:rFonts w:ascii="Times New Roman" w:hAnsi="Times New Roman"/>
          <w:b/>
          <w:color w:val="000000"/>
          <w:sz w:val="24"/>
          <w:szCs w:val="24"/>
        </w:rPr>
        <w:t>П</w:t>
      </w:r>
      <w:r w:rsidR="00E51C11" w:rsidRPr="00E51C11">
        <w:rPr>
          <w:rFonts w:ascii="Times New Roman" w:hAnsi="Times New Roman"/>
          <w:b/>
          <w:color w:val="000000"/>
          <w:sz w:val="24"/>
          <w:szCs w:val="24"/>
        </w:rPr>
        <w:t xml:space="preserve">ринятие решения и подготовка уведомления о назначении и выплате денежных средств </w:t>
      </w:r>
      <w:r w:rsidR="00CD5A66">
        <w:rPr>
          <w:rFonts w:ascii="Times New Roman" w:hAnsi="Times New Roman"/>
          <w:b/>
          <w:color w:val="000000"/>
          <w:sz w:val="24"/>
          <w:szCs w:val="24"/>
        </w:rPr>
        <w:t xml:space="preserve">получателю государственной услуги, </w:t>
      </w:r>
      <w:r w:rsidR="00E51C11" w:rsidRPr="00E51C11">
        <w:rPr>
          <w:rFonts w:ascii="Times New Roman" w:hAnsi="Times New Roman"/>
          <w:b/>
          <w:color w:val="000000"/>
          <w:sz w:val="24"/>
          <w:szCs w:val="24"/>
        </w:rPr>
        <w:t>по оплате жилого помещения и коммунальных услуг или об отказе в назначении ежемесячной жилищно-коммунальной выплаты</w:t>
      </w:r>
    </w:p>
    <w:p w:rsidR="00B56783" w:rsidRPr="00B56783" w:rsidRDefault="00B56783" w:rsidP="00743B50">
      <w:pPr>
        <w:pStyle w:val="ConsPlusNormal"/>
        <w:ind w:firstLine="567"/>
        <w:jc w:val="center"/>
        <w:outlineLvl w:val="2"/>
        <w:rPr>
          <w:rFonts w:ascii="Times New Roman" w:hAnsi="Times New Roman"/>
          <w:b/>
          <w:bCs/>
          <w:sz w:val="24"/>
          <w:szCs w:val="24"/>
        </w:rPr>
      </w:pPr>
    </w:p>
    <w:p w:rsidR="00E51C11" w:rsidRPr="00C761B9" w:rsidRDefault="00E51C11" w:rsidP="00743B50">
      <w:pPr>
        <w:widowControl w:val="0"/>
        <w:autoSpaceDE w:val="0"/>
        <w:autoSpaceDN w:val="0"/>
        <w:adjustRightInd w:val="0"/>
        <w:ind w:firstLine="709"/>
        <w:jc w:val="both"/>
        <w:rPr>
          <w:color w:val="000000"/>
        </w:rPr>
      </w:pPr>
      <w:r w:rsidRPr="00C761B9">
        <w:rPr>
          <w:color w:val="000000"/>
        </w:rPr>
        <w:t xml:space="preserve">3.3.1. Основанием для начала административной процедуры является проведение специалистом </w:t>
      </w:r>
      <w:r>
        <w:rPr>
          <w:color w:val="000000"/>
        </w:rPr>
        <w:t>отдела образования</w:t>
      </w:r>
      <w:r w:rsidRPr="00C761B9">
        <w:rPr>
          <w:color w:val="000000"/>
        </w:rPr>
        <w:t xml:space="preserve"> экспертизы документов, представленных заявителем по почте и полученных в рамках межведомственного взаимодействия для установления права на получение государственной услуги.</w:t>
      </w:r>
    </w:p>
    <w:p w:rsidR="00E51C11" w:rsidRPr="00C761B9" w:rsidRDefault="00E51C11" w:rsidP="00743B50">
      <w:pPr>
        <w:widowControl w:val="0"/>
        <w:autoSpaceDE w:val="0"/>
        <w:autoSpaceDN w:val="0"/>
        <w:adjustRightInd w:val="0"/>
        <w:ind w:firstLine="709"/>
        <w:jc w:val="both"/>
        <w:rPr>
          <w:color w:val="000000"/>
        </w:rPr>
      </w:pPr>
      <w:r w:rsidRPr="00C761B9">
        <w:rPr>
          <w:color w:val="000000"/>
        </w:rPr>
        <w:t xml:space="preserve">3.3.2. Специалист </w:t>
      </w:r>
      <w:r>
        <w:rPr>
          <w:color w:val="000000"/>
        </w:rPr>
        <w:t>отдела образования</w:t>
      </w:r>
      <w:r w:rsidRPr="00C761B9">
        <w:rPr>
          <w:color w:val="000000"/>
        </w:rPr>
        <w:t>:</w:t>
      </w:r>
    </w:p>
    <w:p w:rsidR="00E51C11" w:rsidRPr="00C761B9" w:rsidRDefault="00E51C11" w:rsidP="00743B50">
      <w:pPr>
        <w:widowControl w:val="0"/>
        <w:autoSpaceDE w:val="0"/>
        <w:autoSpaceDN w:val="0"/>
        <w:adjustRightInd w:val="0"/>
        <w:ind w:firstLine="709"/>
        <w:jc w:val="both"/>
        <w:rPr>
          <w:color w:val="000000"/>
        </w:rPr>
      </w:pPr>
      <w:r w:rsidRPr="00C761B9">
        <w:rPr>
          <w:color w:val="000000"/>
        </w:rPr>
        <w:t>- подготавливает в двух экземплярах уведомления о назначении и выплате ежемесячной жилищно-коммунальной выплаты, либо в двух экземплярах уведомление об отказе в назначении и выплате ежемесячной жилищно-коммунальной выплате</w:t>
      </w:r>
      <w:r w:rsidR="00CD5A66">
        <w:rPr>
          <w:color w:val="000000"/>
        </w:rPr>
        <w:t>,</w:t>
      </w:r>
      <w:r w:rsidRPr="00C761B9">
        <w:rPr>
          <w:color w:val="000000"/>
        </w:rPr>
        <w:t xml:space="preserve"> </w:t>
      </w:r>
      <w:r w:rsidR="00CD5A66">
        <w:rPr>
          <w:color w:val="000000"/>
        </w:rPr>
        <w:t>заявителю</w:t>
      </w:r>
      <w:r w:rsidRPr="00C761B9">
        <w:rPr>
          <w:color w:val="000000"/>
        </w:rPr>
        <w:t>;</w:t>
      </w:r>
    </w:p>
    <w:p w:rsidR="00FB7FC1" w:rsidRPr="001C0202" w:rsidRDefault="00E51C11" w:rsidP="001C0202">
      <w:pPr>
        <w:widowControl w:val="0"/>
        <w:ind w:firstLine="709"/>
        <w:jc w:val="both"/>
      </w:pPr>
      <w:r w:rsidRPr="00C761B9">
        <w:rPr>
          <w:color w:val="000000"/>
        </w:rPr>
        <w:t>- передает уведомление о назначении и выплате ежемесячной жилищно-</w:t>
      </w:r>
      <w:r w:rsidRPr="001C0202">
        <w:rPr>
          <w:color w:val="000000"/>
        </w:rPr>
        <w:lastRenderedPageBreak/>
        <w:t xml:space="preserve">коммунальной выплаты, либо в двух экземплярах уведомление об отказе в назначении и выплате ежемесячной жилищно-коммунальной выплате </w:t>
      </w:r>
      <w:r w:rsidR="00CD5A66" w:rsidRPr="001C0202">
        <w:rPr>
          <w:color w:val="000000"/>
        </w:rPr>
        <w:t xml:space="preserve">заявителю, </w:t>
      </w:r>
      <w:r w:rsidRPr="001C0202">
        <w:rPr>
          <w:color w:val="000000"/>
        </w:rPr>
        <w:t>с документами заявителя на проверку и подпись начальнику отдела образования.</w:t>
      </w:r>
      <w:r w:rsidR="00FB7FC1" w:rsidRPr="001C0202">
        <w:t xml:space="preserve"> </w:t>
      </w:r>
    </w:p>
    <w:p w:rsidR="00FB7FC1" w:rsidRPr="001C0202" w:rsidRDefault="00FB7FC1" w:rsidP="001C0202">
      <w:pPr>
        <w:pStyle w:val="1"/>
        <w:widowControl w:val="0"/>
        <w:autoSpaceDE w:val="0"/>
        <w:autoSpaceDN w:val="0"/>
        <w:adjustRightInd w:val="0"/>
        <w:spacing w:before="0" w:beforeAutospacing="0" w:after="0" w:afterAutospacing="0"/>
        <w:ind w:firstLine="709"/>
        <w:jc w:val="both"/>
        <w:rPr>
          <w:b w:val="0"/>
          <w:sz w:val="24"/>
          <w:szCs w:val="24"/>
        </w:rPr>
      </w:pPr>
      <w:r w:rsidRPr="001C0202">
        <w:rPr>
          <w:b w:val="0"/>
          <w:sz w:val="24"/>
          <w:szCs w:val="24"/>
        </w:rPr>
        <w:t xml:space="preserve">Уведомление </w:t>
      </w:r>
      <w:r w:rsidR="001C0202" w:rsidRPr="001C0202">
        <w:rPr>
          <w:b w:val="0"/>
          <w:bCs w:val="0"/>
          <w:sz w:val="24"/>
          <w:szCs w:val="24"/>
        </w:rPr>
        <w:t>о назначении ежемесячной жилищно-коммунальной выплаты (об отказе в назначении ежемесячной жилищно-коммунальной выплаты)</w:t>
      </w:r>
      <w:r w:rsidR="001C0202" w:rsidRPr="001C0202">
        <w:rPr>
          <w:b w:val="0"/>
          <w:sz w:val="24"/>
          <w:szCs w:val="24"/>
        </w:rPr>
        <w:t xml:space="preserve"> </w:t>
      </w:r>
      <w:r w:rsidRPr="001C0202">
        <w:rPr>
          <w:b w:val="0"/>
          <w:sz w:val="24"/>
          <w:szCs w:val="24"/>
        </w:rPr>
        <w:t xml:space="preserve">(приложение </w:t>
      </w:r>
      <w:r w:rsidR="00761714" w:rsidRPr="001C0202">
        <w:rPr>
          <w:b w:val="0"/>
          <w:sz w:val="24"/>
          <w:szCs w:val="24"/>
        </w:rPr>
        <w:t>1</w:t>
      </w:r>
      <w:r w:rsidR="001C0202" w:rsidRPr="001C0202">
        <w:rPr>
          <w:b w:val="0"/>
          <w:sz w:val="24"/>
          <w:szCs w:val="24"/>
        </w:rPr>
        <w:t xml:space="preserve"> к настоящему административному регламенту</w:t>
      </w:r>
      <w:r w:rsidRPr="001C0202">
        <w:rPr>
          <w:b w:val="0"/>
          <w:sz w:val="24"/>
          <w:szCs w:val="24"/>
        </w:rPr>
        <w:t xml:space="preserve">) с обоснованием причин отказа специалист отдела образования направляют заявителю в письменной форме в течение </w:t>
      </w:r>
      <w:r w:rsidR="000E6985" w:rsidRPr="001C0202">
        <w:rPr>
          <w:b w:val="0"/>
          <w:sz w:val="24"/>
          <w:szCs w:val="24"/>
        </w:rPr>
        <w:t>трех</w:t>
      </w:r>
      <w:r w:rsidRPr="001C0202">
        <w:rPr>
          <w:b w:val="0"/>
          <w:sz w:val="24"/>
          <w:szCs w:val="24"/>
        </w:rPr>
        <w:t xml:space="preserve"> дней, следующих за днем принятия указанного решения.</w:t>
      </w:r>
    </w:p>
    <w:p w:rsidR="00E51C11" w:rsidRPr="00C761B9" w:rsidRDefault="00E51C11" w:rsidP="001C0202">
      <w:pPr>
        <w:widowControl w:val="0"/>
        <w:autoSpaceDE w:val="0"/>
        <w:autoSpaceDN w:val="0"/>
        <w:adjustRightInd w:val="0"/>
        <w:ind w:firstLine="709"/>
        <w:jc w:val="both"/>
        <w:rPr>
          <w:color w:val="000000"/>
        </w:rPr>
      </w:pPr>
      <w:r w:rsidRPr="001C0202">
        <w:rPr>
          <w:color w:val="000000"/>
        </w:rPr>
        <w:t>3.3.3. Результатом выполнения административной процедуры является подготовка уведомления о назначении</w:t>
      </w:r>
      <w:r w:rsidRPr="00C761B9">
        <w:rPr>
          <w:color w:val="000000"/>
        </w:rPr>
        <w:t xml:space="preserve"> и выплате ежемесячной жилищно-коммунальной выплаты, либо уведомление об отказе в назначении и выплате ежемесячной жилищно-коммунальной выплате </w:t>
      </w:r>
      <w:r w:rsidR="00CD5A66">
        <w:rPr>
          <w:color w:val="000000"/>
        </w:rPr>
        <w:t>получателю государственной услуги</w:t>
      </w:r>
      <w:r w:rsidRPr="00C761B9">
        <w:rPr>
          <w:color w:val="000000"/>
        </w:rPr>
        <w:t>.</w:t>
      </w:r>
    </w:p>
    <w:p w:rsidR="00E51C11" w:rsidRPr="00C761B9" w:rsidRDefault="00E51C11" w:rsidP="00743B50">
      <w:pPr>
        <w:widowControl w:val="0"/>
        <w:autoSpaceDE w:val="0"/>
        <w:autoSpaceDN w:val="0"/>
        <w:adjustRightInd w:val="0"/>
        <w:ind w:firstLine="709"/>
        <w:jc w:val="both"/>
        <w:rPr>
          <w:color w:val="000000"/>
        </w:rPr>
      </w:pPr>
      <w:r w:rsidRPr="00C761B9">
        <w:rPr>
          <w:color w:val="000000"/>
        </w:rPr>
        <w:t>Срок выполнения административных действий - три рабочих дня.</w:t>
      </w:r>
    </w:p>
    <w:p w:rsidR="00162429" w:rsidRPr="008F38F9" w:rsidRDefault="00162429" w:rsidP="00743B50">
      <w:pPr>
        <w:widowControl w:val="0"/>
        <w:suppressAutoHyphens/>
        <w:rPr>
          <w:b/>
          <w:bCs/>
        </w:rPr>
      </w:pPr>
    </w:p>
    <w:p w:rsidR="00980291" w:rsidRDefault="00980291" w:rsidP="00743B50">
      <w:pPr>
        <w:widowControl w:val="0"/>
        <w:ind w:firstLine="567"/>
        <w:jc w:val="center"/>
        <w:rPr>
          <w:b/>
          <w:bCs/>
        </w:rPr>
      </w:pPr>
      <w:r w:rsidRPr="00C3020C">
        <w:rPr>
          <w:b/>
          <w:bCs/>
        </w:rPr>
        <w:t>3.</w:t>
      </w:r>
      <w:r w:rsidR="009027DC">
        <w:rPr>
          <w:b/>
          <w:bCs/>
        </w:rPr>
        <w:t>4</w:t>
      </w:r>
      <w:r w:rsidRPr="00C3020C">
        <w:rPr>
          <w:b/>
          <w:bCs/>
        </w:rPr>
        <w:t xml:space="preserve">. </w:t>
      </w:r>
      <w:r w:rsidR="00E51C11" w:rsidRPr="00E51C11">
        <w:rPr>
          <w:b/>
          <w:color w:val="000000"/>
        </w:rPr>
        <w:t xml:space="preserve">Перечисление денежных средств на лицевой счет </w:t>
      </w:r>
      <w:r w:rsidR="00F24B6D">
        <w:rPr>
          <w:b/>
          <w:color w:val="000000"/>
        </w:rPr>
        <w:t>получателя государственной услуги</w:t>
      </w:r>
    </w:p>
    <w:p w:rsidR="00980291" w:rsidRPr="00C3020C" w:rsidRDefault="00980291" w:rsidP="00743B50">
      <w:pPr>
        <w:widowControl w:val="0"/>
        <w:ind w:firstLine="567"/>
        <w:jc w:val="center"/>
        <w:rPr>
          <w:b/>
          <w:bCs/>
        </w:rPr>
      </w:pPr>
    </w:p>
    <w:p w:rsidR="00E51C11" w:rsidRPr="00C761B9" w:rsidRDefault="00E51C11" w:rsidP="00743B50">
      <w:pPr>
        <w:widowControl w:val="0"/>
        <w:autoSpaceDE w:val="0"/>
        <w:autoSpaceDN w:val="0"/>
        <w:adjustRightInd w:val="0"/>
        <w:ind w:firstLine="709"/>
        <w:jc w:val="both"/>
        <w:rPr>
          <w:color w:val="000000"/>
        </w:rPr>
      </w:pPr>
      <w:r w:rsidRPr="00C761B9">
        <w:rPr>
          <w:color w:val="000000"/>
        </w:rPr>
        <w:t xml:space="preserve">3.4.1. </w:t>
      </w:r>
      <w:proofErr w:type="gramStart"/>
      <w:r w:rsidRPr="00C761B9">
        <w:rPr>
          <w:color w:val="000000"/>
        </w:rPr>
        <w:t xml:space="preserve">Основанием для начала административной процедуры является получение проекта приказа о назначении и выплате ежемесячной жилищно-коммунальной выплаты </w:t>
      </w:r>
      <w:r w:rsidR="00F24B6D">
        <w:rPr>
          <w:color w:val="000000"/>
        </w:rPr>
        <w:t>получателю государственной услуги</w:t>
      </w:r>
      <w:r w:rsidRPr="00C761B9">
        <w:rPr>
          <w:color w:val="000000"/>
        </w:rPr>
        <w:t xml:space="preserve"> (далее - проект приказа) от специалиста </w:t>
      </w:r>
      <w:r>
        <w:rPr>
          <w:color w:val="000000"/>
        </w:rPr>
        <w:t>отдела образования</w:t>
      </w:r>
      <w:r w:rsidRPr="00C761B9">
        <w:rPr>
          <w:color w:val="000000"/>
        </w:rPr>
        <w:t xml:space="preserve">, ответственного за предоставление государственной услуги, начальником отдела образования, который в течение одного рабочего дня проверяет документы заявителя, проставляет личную подпись в проекте приказа, и передает </w:t>
      </w:r>
      <w:r w:rsidR="003213F1">
        <w:rPr>
          <w:color w:val="000000"/>
        </w:rPr>
        <w:t>специалисту</w:t>
      </w:r>
      <w:r w:rsidRPr="00C761B9">
        <w:rPr>
          <w:color w:val="000000"/>
        </w:rPr>
        <w:t xml:space="preserve"> отдела образования, ответственному за делопроизводство.</w:t>
      </w:r>
      <w:proofErr w:type="gramEnd"/>
    </w:p>
    <w:p w:rsidR="00E51C11" w:rsidRPr="00C761B9" w:rsidRDefault="00E51C11" w:rsidP="00743B50">
      <w:pPr>
        <w:widowControl w:val="0"/>
        <w:autoSpaceDE w:val="0"/>
        <w:autoSpaceDN w:val="0"/>
        <w:adjustRightInd w:val="0"/>
        <w:ind w:firstLine="709"/>
        <w:jc w:val="both"/>
      </w:pPr>
      <w:r w:rsidRPr="00C761B9">
        <w:rPr>
          <w:color w:val="000000"/>
        </w:rPr>
        <w:t xml:space="preserve">3.4.2. </w:t>
      </w:r>
      <w:r w:rsidR="00BF5A4A">
        <w:rPr>
          <w:color w:val="000000"/>
        </w:rPr>
        <w:t>Специалист</w:t>
      </w:r>
      <w:r w:rsidRPr="00C761B9">
        <w:rPr>
          <w:color w:val="000000"/>
        </w:rPr>
        <w:t xml:space="preserve"> отдела образования, ответственн</w:t>
      </w:r>
      <w:r w:rsidR="001A0D43">
        <w:rPr>
          <w:color w:val="000000"/>
        </w:rPr>
        <w:t>ый</w:t>
      </w:r>
      <w:r w:rsidRPr="00C761B9">
        <w:rPr>
          <w:color w:val="000000"/>
        </w:rPr>
        <w:t xml:space="preserve"> за делопроизводство, в течение одного рабочего дня со дня получения от начальника отдела </w:t>
      </w:r>
      <w:proofErr w:type="gramStart"/>
      <w:r w:rsidRPr="00C761B9">
        <w:rPr>
          <w:color w:val="000000"/>
        </w:rPr>
        <w:t>образования</w:t>
      </w:r>
      <w:proofErr w:type="gramEnd"/>
      <w:r w:rsidRPr="00C761B9">
        <w:rPr>
          <w:color w:val="000000"/>
        </w:rPr>
        <w:t xml:space="preserve"> подписанного приказа о назначении и выплате ежемесячной жилищно-коммунальной </w:t>
      </w:r>
      <w:r w:rsidR="00F24B6D">
        <w:rPr>
          <w:color w:val="000000"/>
        </w:rPr>
        <w:t>получателю государственной услуги,</w:t>
      </w:r>
      <w:r>
        <w:rPr>
          <w:color w:val="000000"/>
        </w:rPr>
        <w:t xml:space="preserve"> </w:t>
      </w:r>
      <w:r w:rsidRPr="00C761B9">
        <w:rPr>
          <w:color w:val="000000"/>
        </w:rPr>
        <w:t xml:space="preserve">регистрирует в журнале регистрации приказов по </w:t>
      </w:r>
      <w:r w:rsidRPr="00C761B9">
        <w:t>основной деятельност</w:t>
      </w:r>
      <w:r>
        <w:t>и и передает один экземпляр в МБ</w:t>
      </w:r>
      <w:r w:rsidRPr="00C761B9">
        <w:t xml:space="preserve">У «Централизованная бухгалтерия по обслуживанию муниципальных учреждений муниципального образования Печенгский район» и два приказа в </w:t>
      </w:r>
      <w:r>
        <w:t>отдел образования</w:t>
      </w:r>
      <w:r w:rsidRPr="00C761B9">
        <w:t>.</w:t>
      </w:r>
    </w:p>
    <w:p w:rsidR="00E51C11" w:rsidRPr="00C761B9" w:rsidRDefault="00E51C11" w:rsidP="00743B50">
      <w:pPr>
        <w:widowControl w:val="0"/>
        <w:autoSpaceDE w:val="0"/>
        <w:autoSpaceDN w:val="0"/>
        <w:adjustRightInd w:val="0"/>
        <w:ind w:firstLine="709"/>
        <w:jc w:val="both"/>
      </w:pPr>
      <w:r w:rsidRPr="00C761B9">
        <w:t xml:space="preserve">3.4.3. Специалист </w:t>
      </w:r>
      <w:r>
        <w:t>отдела образования</w:t>
      </w:r>
      <w:r w:rsidRPr="00C761B9">
        <w:t xml:space="preserve"> подготавливает и направляет заявителю в течение </w:t>
      </w:r>
      <w:r w:rsidR="00F24B6D">
        <w:t>тре</w:t>
      </w:r>
      <w:r w:rsidRPr="00C761B9">
        <w:t xml:space="preserve">х рабочих дней со дня подписания приказа о назначении и выплате ежемесячной жилищно-коммунальной выплате </w:t>
      </w:r>
      <w:r w:rsidR="00865FC9">
        <w:t>получателю государственной услуги</w:t>
      </w:r>
      <w:r w:rsidRPr="00C761B9">
        <w:t xml:space="preserve"> уведомление о назначении и выплате ежемесячной жилищно-коммунальной выплаты </w:t>
      </w:r>
      <w:r w:rsidR="00865FC9">
        <w:t>получателю государственной услуги</w:t>
      </w:r>
      <w:r w:rsidRPr="00C761B9">
        <w:t>.</w:t>
      </w:r>
    </w:p>
    <w:p w:rsidR="00E51C11" w:rsidRPr="00C761B9" w:rsidRDefault="00E51C11" w:rsidP="00743B50">
      <w:pPr>
        <w:widowControl w:val="0"/>
        <w:autoSpaceDE w:val="0"/>
        <w:autoSpaceDN w:val="0"/>
        <w:adjustRightInd w:val="0"/>
        <w:ind w:firstLine="709"/>
        <w:jc w:val="both"/>
      </w:pPr>
      <w:r>
        <w:t>3.4.4. Должностное лицо МБ</w:t>
      </w:r>
      <w:r w:rsidRPr="00C761B9">
        <w:t xml:space="preserve">У «Централизованная бухгалтерия по обслуживанию муниципальных учреждений муниципального образования Печенгский район», ответственное за перечисление денежных средств на лицевые счета </w:t>
      </w:r>
      <w:r w:rsidR="00865FC9">
        <w:rPr>
          <w:color w:val="000000"/>
        </w:rPr>
        <w:t>получателей государственной услуги</w:t>
      </w:r>
      <w:r w:rsidRPr="00C761B9">
        <w:rPr>
          <w:color w:val="000000"/>
        </w:rPr>
        <w:t xml:space="preserve">, оформляет платежные документы для </w:t>
      </w:r>
      <w:r w:rsidRPr="00C761B9">
        <w:t xml:space="preserve">перечисления и зачисления денежных средств на личные счета </w:t>
      </w:r>
      <w:r w:rsidR="00865FC9">
        <w:t>получателей государственной услуги</w:t>
      </w:r>
      <w:r w:rsidRPr="00C761B9">
        <w:t xml:space="preserve">. </w:t>
      </w:r>
    </w:p>
    <w:p w:rsidR="00E51C11" w:rsidRPr="00C761B9" w:rsidRDefault="00E51C11" w:rsidP="00743B50">
      <w:pPr>
        <w:widowControl w:val="0"/>
        <w:autoSpaceDE w:val="0"/>
        <w:autoSpaceDN w:val="0"/>
        <w:adjustRightInd w:val="0"/>
        <w:ind w:firstLine="709"/>
        <w:jc w:val="both"/>
        <w:rPr>
          <w:color w:val="000000"/>
        </w:rPr>
      </w:pPr>
      <w:r w:rsidRPr="00C761B9">
        <w:t>3.4.5. Результатом выполнения административной проц</w:t>
      </w:r>
      <w:r>
        <w:t>едуры является оформление МБ</w:t>
      </w:r>
      <w:r w:rsidRPr="00C761B9">
        <w:t>У «Централизованная бухгалтерия по обслуживанию муниципальных учреждений муниципального образования Печенгский район» платежных документов о назнач</w:t>
      </w:r>
      <w:r w:rsidR="00865FC9">
        <w:t>ении и выплате денежных средств получателю государственной услуги</w:t>
      </w:r>
      <w:r w:rsidRPr="00C761B9">
        <w:rPr>
          <w:color w:val="000000"/>
        </w:rPr>
        <w:t xml:space="preserve"> по оплате жилого помещения и коммунальных услуг и зачисление денежных средств. </w:t>
      </w:r>
    </w:p>
    <w:p w:rsidR="00E51C11" w:rsidRPr="00C761B9" w:rsidRDefault="00E51C11" w:rsidP="00743B50">
      <w:pPr>
        <w:widowControl w:val="0"/>
        <w:ind w:firstLine="709"/>
        <w:jc w:val="both"/>
      </w:pPr>
      <w:proofErr w:type="gramStart"/>
      <w:r w:rsidRPr="00C761B9">
        <w:rPr>
          <w:color w:val="000000"/>
        </w:rPr>
        <w:t xml:space="preserve">Срок выполнения административных действий для перечисления денежных средств, в размере ежемесячной жилищно-коммунальной выплаты на лицевой счет </w:t>
      </w:r>
      <w:r w:rsidR="00865FC9">
        <w:t>получателя государственной услуги</w:t>
      </w:r>
      <w:r w:rsidRPr="00C761B9">
        <w:rPr>
          <w:color w:val="000000"/>
        </w:rPr>
        <w:t xml:space="preserve"> </w:t>
      </w:r>
      <w:r w:rsidR="0010604E">
        <w:t>в течение 20 рабочих дней с даты получения от управляющей организации, осуществляющей управление многоквартирными домами, или организации, предоставляющей жилищно-коммунальные услуги населению, сведений о размере начисленной платы за коммунальные услуги и жилое помещение.</w:t>
      </w:r>
      <w:proofErr w:type="gramEnd"/>
    </w:p>
    <w:p w:rsidR="006B40E1" w:rsidRPr="006B40E1" w:rsidRDefault="006B40E1" w:rsidP="00743B50">
      <w:pPr>
        <w:pStyle w:val="af0"/>
        <w:widowControl w:val="0"/>
        <w:suppressAutoHyphens/>
        <w:ind w:left="0"/>
        <w:jc w:val="center"/>
        <w:rPr>
          <w:b/>
          <w:bCs/>
        </w:rPr>
      </w:pPr>
      <w:r w:rsidRPr="006B40E1">
        <w:rPr>
          <w:b/>
          <w:bCs/>
        </w:rPr>
        <w:lastRenderedPageBreak/>
        <w:t>3.</w:t>
      </w:r>
      <w:r w:rsidR="009027DC">
        <w:rPr>
          <w:b/>
          <w:bCs/>
        </w:rPr>
        <w:t>5</w:t>
      </w:r>
      <w:r w:rsidRPr="006B40E1">
        <w:rPr>
          <w:b/>
          <w:bCs/>
        </w:rPr>
        <w:t xml:space="preserve">. Порядок исправления допущенных опечаток и ошибок в выданных в результате предоставления </w:t>
      </w:r>
      <w:r w:rsidR="00021611">
        <w:rPr>
          <w:b/>
          <w:bCs/>
        </w:rPr>
        <w:t>государственной</w:t>
      </w:r>
      <w:r w:rsidRPr="006B40E1">
        <w:rPr>
          <w:b/>
          <w:bCs/>
        </w:rPr>
        <w:t xml:space="preserve"> услуги документах</w:t>
      </w:r>
    </w:p>
    <w:p w:rsidR="006B40E1" w:rsidRPr="006B40E1" w:rsidRDefault="006B40E1" w:rsidP="00743B50">
      <w:pPr>
        <w:pStyle w:val="af0"/>
        <w:widowControl w:val="0"/>
        <w:suppressAutoHyphens/>
        <w:ind w:firstLine="709"/>
        <w:jc w:val="both"/>
        <w:rPr>
          <w:bCs/>
        </w:rPr>
      </w:pP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.1. Основанием для начала административного действия является поступление в </w:t>
      </w:r>
      <w:r w:rsidR="00204F5B">
        <w:rPr>
          <w:bCs/>
        </w:rPr>
        <w:t>отдел образования</w:t>
      </w:r>
      <w:r w:rsidRPr="006B40E1">
        <w:rPr>
          <w:bCs/>
        </w:rPr>
        <w:t xml:space="preserve"> письменного </w:t>
      </w:r>
      <w:r>
        <w:rPr>
          <w:bCs/>
        </w:rPr>
        <w:t>з</w:t>
      </w:r>
      <w:r w:rsidRPr="006B40E1">
        <w:rPr>
          <w:bCs/>
        </w:rPr>
        <w:t xml:space="preserve">аявления (в свободной форме) о допущенных ошибках в выданных в результате предоставления </w:t>
      </w:r>
      <w:r w:rsidR="008A3962">
        <w:rPr>
          <w:bCs/>
        </w:rPr>
        <w:t xml:space="preserve">государственной </w:t>
      </w:r>
      <w:r w:rsidRPr="006B40E1">
        <w:rPr>
          <w:bCs/>
        </w:rPr>
        <w:t>услуги документах:</w:t>
      </w:r>
    </w:p>
    <w:p w:rsidR="006B40E1" w:rsidRPr="006B40E1" w:rsidRDefault="006B40E1" w:rsidP="00743B50">
      <w:pPr>
        <w:pStyle w:val="af0"/>
        <w:widowControl w:val="0"/>
        <w:suppressAutoHyphens/>
        <w:ind w:left="0" w:firstLine="709"/>
        <w:jc w:val="both"/>
        <w:rPr>
          <w:bCs/>
        </w:rPr>
      </w:pPr>
      <w:r w:rsidRPr="006B40E1">
        <w:rPr>
          <w:bCs/>
        </w:rPr>
        <w:t>-</w:t>
      </w:r>
      <w:r w:rsidR="006F00A9">
        <w:rPr>
          <w:bCs/>
        </w:rPr>
        <w:t xml:space="preserve"> </w:t>
      </w:r>
      <w:proofErr w:type="gramStart"/>
      <w:r w:rsidRPr="006B40E1">
        <w:rPr>
          <w:bCs/>
        </w:rPr>
        <w:t>доставленн</w:t>
      </w:r>
      <w:r>
        <w:rPr>
          <w:bCs/>
        </w:rPr>
        <w:t>ого</w:t>
      </w:r>
      <w:proofErr w:type="gramEnd"/>
      <w:r w:rsidRPr="006B40E1">
        <w:rPr>
          <w:bCs/>
        </w:rPr>
        <w:t xml:space="preserve"> лично заявителем;</w:t>
      </w:r>
    </w:p>
    <w:p w:rsidR="006B40E1" w:rsidRPr="006B40E1" w:rsidRDefault="006B40E1" w:rsidP="00743B50">
      <w:pPr>
        <w:pStyle w:val="af0"/>
        <w:widowControl w:val="0"/>
        <w:suppressAutoHyphens/>
        <w:ind w:left="0" w:firstLine="709"/>
        <w:jc w:val="both"/>
        <w:rPr>
          <w:bCs/>
        </w:rPr>
      </w:pPr>
      <w:r w:rsidRPr="006B40E1">
        <w:rPr>
          <w:bCs/>
        </w:rPr>
        <w:t>-</w:t>
      </w:r>
      <w:r w:rsidR="006F00A9">
        <w:rPr>
          <w:bCs/>
        </w:rPr>
        <w:t xml:space="preserve"> </w:t>
      </w:r>
      <w:proofErr w:type="gramStart"/>
      <w:r w:rsidRPr="006B40E1">
        <w:rPr>
          <w:bCs/>
        </w:rPr>
        <w:t>направленн</w:t>
      </w:r>
      <w:r>
        <w:rPr>
          <w:bCs/>
        </w:rPr>
        <w:t>ого</w:t>
      </w:r>
      <w:proofErr w:type="gramEnd"/>
      <w:r w:rsidRPr="006B40E1">
        <w:rPr>
          <w:bCs/>
        </w:rPr>
        <w:t xml:space="preserve"> по почте.</w:t>
      </w: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.2. </w:t>
      </w:r>
      <w:proofErr w:type="gramStart"/>
      <w:r w:rsidRPr="006B40E1">
        <w:rPr>
          <w:bCs/>
        </w:rPr>
        <w:t xml:space="preserve">При поступлении письменного </w:t>
      </w:r>
      <w:r>
        <w:rPr>
          <w:bCs/>
        </w:rPr>
        <w:t>з</w:t>
      </w:r>
      <w:r w:rsidRPr="006B40E1">
        <w:rPr>
          <w:bCs/>
        </w:rPr>
        <w:t xml:space="preserve">аявления о допущенных ошибках в выданных в результате предоставления </w:t>
      </w:r>
      <w:r w:rsidR="00021611">
        <w:t>государствен</w:t>
      </w:r>
      <w:r w:rsidR="00021611" w:rsidRPr="001A3449">
        <w:t>ной</w:t>
      </w:r>
      <w:r w:rsidRPr="006B40E1">
        <w:rPr>
          <w:bCs/>
        </w:rPr>
        <w:t xml:space="preserve"> услуги документах</w:t>
      </w:r>
      <w:r w:rsidR="003213F1">
        <w:rPr>
          <w:bCs/>
        </w:rPr>
        <w:t>,</w:t>
      </w:r>
      <w:r w:rsidRPr="006B40E1">
        <w:rPr>
          <w:bCs/>
        </w:rPr>
        <w:t xml:space="preserve"> </w:t>
      </w:r>
      <w:r w:rsidR="00BF5A4A">
        <w:rPr>
          <w:bCs/>
        </w:rPr>
        <w:t>специалист</w:t>
      </w:r>
      <w:r w:rsidRPr="006B40E1">
        <w:rPr>
          <w:bCs/>
        </w:rPr>
        <w:t xml:space="preserve"> </w:t>
      </w:r>
      <w:r w:rsidR="008A3962">
        <w:rPr>
          <w:bCs/>
        </w:rPr>
        <w:t>отдела образования</w:t>
      </w:r>
      <w:r w:rsidR="006F00A9">
        <w:rPr>
          <w:bCs/>
        </w:rPr>
        <w:t xml:space="preserve">, </w:t>
      </w:r>
      <w:r w:rsidRPr="006B40E1">
        <w:rPr>
          <w:bCs/>
        </w:rPr>
        <w:t>ответственн</w:t>
      </w:r>
      <w:r w:rsidR="003213F1">
        <w:rPr>
          <w:bCs/>
        </w:rPr>
        <w:t>ый</w:t>
      </w:r>
      <w:r w:rsidRPr="006B40E1">
        <w:rPr>
          <w:bCs/>
        </w:rPr>
        <w:t xml:space="preserve"> за прием документов и регистрацию заявления, выполняет административные действия, предусмотренные </w:t>
      </w:r>
      <w:r w:rsidR="006428F8">
        <w:rPr>
          <w:bCs/>
        </w:rPr>
        <w:t>под</w:t>
      </w:r>
      <w:r w:rsidRPr="006B40E1">
        <w:rPr>
          <w:bCs/>
        </w:rPr>
        <w:t xml:space="preserve">пунктом </w:t>
      </w:r>
      <w:r w:rsidRPr="000435BD">
        <w:rPr>
          <w:bCs/>
        </w:rPr>
        <w:t>3</w:t>
      </w:r>
      <w:r w:rsidR="003213F1">
        <w:rPr>
          <w:bCs/>
        </w:rPr>
        <w:t>.2.2</w:t>
      </w:r>
      <w:r w:rsidRPr="006B40E1">
        <w:rPr>
          <w:bCs/>
        </w:rPr>
        <w:t xml:space="preserve"> </w:t>
      </w:r>
      <w:r w:rsidR="006F00A9">
        <w:rPr>
          <w:bCs/>
        </w:rPr>
        <w:t xml:space="preserve">настоящего </w:t>
      </w:r>
      <w:r w:rsidR="00CC0000">
        <w:rPr>
          <w:bCs/>
        </w:rPr>
        <w:t>а</w:t>
      </w:r>
      <w:r w:rsidRPr="006B40E1">
        <w:rPr>
          <w:bCs/>
        </w:rPr>
        <w:t>дминистративного регламента.</w:t>
      </w:r>
      <w:proofErr w:type="gramEnd"/>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.3. </w:t>
      </w:r>
      <w:r w:rsidR="007E5C75">
        <w:rPr>
          <w:bCs/>
        </w:rPr>
        <w:t>Начальник</w:t>
      </w:r>
      <w:r w:rsidRPr="006B40E1">
        <w:rPr>
          <w:bCs/>
        </w:rPr>
        <w:t xml:space="preserve"> </w:t>
      </w:r>
      <w:r w:rsidR="008A3962">
        <w:rPr>
          <w:bCs/>
        </w:rPr>
        <w:t>отдела образования</w:t>
      </w:r>
      <w:r w:rsidRPr="006B40E1">
        <w:rPr>
          <w:bCs/>
        </w:rPr>
        <w:t xml:space="preserve"> либо лицо, его замещающее в течение одного рабочего дня со дня регистрации </w:t>
      </w:r>
      <w:r>
        <w:rPr>
          <w:bCs/>
        </w:rPr>
        <w:t>з</w:t>
      </w:r>
      <w:r w:rsidRPr="006B40E1">
        <w:rPr>
          <w:bCs/>
        </w:rPr>
        <w:t xml:space="preserve">аявления рассматривает его, выносит резолюцию для подготовки ответа и передает </w:t>
      </w:r>
      <w:r w:rsidR="00DA252C">
        <w:rPr>
          <w:bCs/>
        </w:rPr>
        <w:t>специалисту отдела</w:t>
      </w:r>
      <w:r w:rsidRPr="006B40E1">
        <w:rPr>
          <w:bCs/>
        </w:rPr>
        <w:t xml:space="preserve">, ответственному за предоставление </w:t>
      </w:r>
      <w:r w:rsidR="00021611">
        <w:t>государствен</w:t>
      </w:r>
      <w:r w:rsidR="00021611" w:rsidRPr="001A3449">
        <w:t>ной</w:t>
      </w:r>
      <w:r w:rsidRPr="006B40E1">
        <w:rPr>
          <w:bCs/>
        </w:rPr>
        <w:t xml:space="preserve"> услуги, для организации исполнения.</w:t>
      </w: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.4. </w:t>
      </w:r>
      <w:r w:rsidR="00BF5A4A">
        <w:rPr>
          <w:bCs/>
        </w:rPr>
        <w:t>Специалист</w:t>
      </w:r>
      <w:r w:rsidRPr="006B40E1">
        <w:rPr>
          <w:bCs/>
        </w:rPr>
        <w:t xml:space="preserve"> </w:t>
      </w:r>
      <w:r w:rsidR="008A3962">
        <w:rPr>
          <w:bCs/>
        </w:rPr>
        <w:t>отдела образования</w:t>
      </w:r>
      <w:r w:rsidRPr="006B40E1">
        <w:rPr>
          <w:bCs/>
        </w:rPr>
        <w:t>, ответственн</w:t>
      </w:r>
      <w:r w:rsidR="003213F1">
        <w:rPr>
          <w:bCs/>
        </w:rPr>
        <w:t>ый</w:t>
      </w:r>
      <w:r w:rsidRPr="006B40E1">
        <w:rPr>
          <w:bCs/>
        </w:rPr>
        <w:t xml:space="preserve"> за предоставление </w:t>
      </w:r>
      <w:r w:rsidR="00021611">
        <w:t>государствен</w:t>
      </w:r>
      <w:r w:rsidR="00021611" w:rsidRPr="001A3449">
        <w:t>ной</w:t>
      </w:r>
      <w:r w:rsidRPr="006B40E1">
        <w:rPr>
          <w:bCs/>
        </w:rPr>
        <w:t xml:space="preserve"> услуги</w:t>
      </w:r>
      <w:r w:rsidR="006F00A9">
        <w:rPr>
          <w:bCs/>
        </w:rPr>
        <w:t>,</w:t>
      </w:r>
      <w:r w:rsidRPr="006B40E1">
        <w:rPr>
          <w:bCs/>
        </w:rPr>
        <w:t xml:space="preserve"> в течение </w:t>
      </w:r>
      <w:r w:rsidR="00ED4F1C">
        <w:rPr>
          <w:bCs/>
        </w:rPr>
        <w:t>одного</w:t>
      </w:r>
      <w:r w:rsidRPr="006B40E1">
        <w:rPr>
          <w:bCs/>
        </w:rPr>
        <w:t xml:space="preserve"> рабоч</w:t>
      </w:r>
      <w:r w:rsidR="00ED4F1C">
        <w:rPr>
          <w:bCs/>
        </w:rPr>
        <w:t>его</w:t>
      </w:r>
      <w:r w:rsidRPr="006B40E1">
        <w:rPr>
          <w:bCs/>
        </w:rPr>
        <w:t xml:space="preserve"> дн</w:t>
      </w:r>
      <w:r w:rsidR="00ED4F1C">
        <w:rPr>
          <w:bCs/>
        </w:rPr>
        <w:t>я</w:t>
      </w:r>
      <w:r w:rsidRPr="006B40E1">
        <w:rPr>
          <w:bCs/>
        </w:rPr>
        <w:t xml:space="preserve"> со дня получения заявления:</w:t>
      </w:r>
    </w:p>
    <w:p w:rsidR="006B40E1" w:rsidRPr="006B40E1" w:rsidRDefault="006B40E1" w:rsidP="00743B50">
      <w:pPr>
        <w:pStyle w:val="af0"/>
        <w:widowControl w:val="0"/>
        <w:suppressAutoHyphens/>
        <w:ind w:left="0" w:firstLine="709"/>
        <w:jc w:val="both"/>
        <w:rPr>
          <w:bCs/>
        </w:rPr>
      </w:pPr>
      <w:r w:rsidRPr="006B40E1">
        <w:rPr>
          <w:bCs/>
        </w:rPr>
        <w:t xml:space="preserve">- рассматривает заявление, проводит проверку указанных в заявлении сведений. Решение об исправлении допущенных опечаток и ошибок в выданных в результате предоставления </w:t>
      </w:r>
      <w:r w:rsidR="00021611">
        <w:rPr>
          <w:bCs/>
        </w:rPr>
        <w:t>государственной</w:t>
      </w:r>
      <w:r w:rsidRPr="006B40E1">
        <w:rPr>
          <w:bCs/>
        </w:rPr>
        <w:t xml:space="preserve"> услуги документах принимается в случае, если в указанных документах выявлены несоответствия нормативным документам;</w:t>
      </w:r>
    </w:p>
    <w:p w:rsidR="006B40E1" w:rsidRPr="006B40E1" w:rsidRDefault="006B40E1" w:rsidP="00743B50">
      <w:pPr>
        <w:pStyle w:val="af0"/>
        <w:widowControl w:val="0"/>
        <w:suppressAutoHyphens/>
        <w:ind w:left="0" w:firstLine="709"/>
        <w:jc w:val="both"/>
        <w:rPr>
          <w:bCs/>
        </w:rPr>
      </w:pPr>
      <w:r w:rsidRPr="006B40E1">
        <w:rPr>
          <w:bCs/>
        </w:rPr>
        <w:t xml:space="preserve">- в случае выявления допущенных опечаток и (или) ошибок в выданных в результате предоставления </w:t>
      </w:r>
      <w:r w:rsidR="008A3962">
        <w:rPr>
          <w:bCs/>
        </w:rPr>
        <w:t>г</w:t>
      </w:r>
      <w:r w:rsidR="00021611">
        <w:rPr>
          <w:bCs/>
        </w:rPr>
        <w:t>осударственной</w:t>
      </w:r>
      <w:r w:rsidRPr="006B40E1">
        <w:rPr>
          <w:bCs/>
        </w:rPr>
        <w:t xml:space="preserve"> услуги документах, осуществляет их замену и подготавливает сопроводительное письмо;</w:t>
      </w:r>
    </w:p>
    <w:p w:rsidR="006B40E1" w:rsidRPr="006B40E1" w:rsidRDefault="006B40E1" w:rsidP="00743B50">
      <w:pPr>
        <w:pStyle w:val="af0"/>
        <w:widowControl w:val="0"/>
        <w:suppressAutoHyphens/>
        <w:ind w:left="0" w:firstLine="709"/>
        <w:jc w:val="both"/>
        <w:rPr>
          <w:bCs/>
        </w:rPr>
      </w:pPr>
      <w:r w:rsidRPr="006B40E1">
        <w:rPr>
          <w:bCs/>
        </w:rPr>
        <w:t>- в случае не подтверждения сведений, указанных в заявлении, подготавливает уведомление об отказе в исправлении опечаток и ошибок с указанием причин отказа.</w:t>
      </w: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.5. </w:t>
      </w:r>
      <w:r w:rsidR="00BF5A4A">
        <w:rPr>
          <w:bCs/>
        </w:rPr>
        <w:t>Специалист</w:t>
      </w:r>
      <w:r w:rsidRPr="006B40E1">
        <w:rPr>
          <w:bCs/>
        </w:rPr>
        <w:t xml:space="preserve"> </w:t>
      </w:r>
      <w:r w:rsidR="0075622B">
        <w:rPr>
          <w:bCs/>
        </w:rPr>
        <w:t>отдела образования</w:t>
      </w:r>
      <w:r w:rsidRPr="006B40E1">
        <w:rPr>
          <w:bCs/>
        </w:rPr>
        <w:t>, ответственн</w:t>
      </w:r>
      <w:r w:rsidR="003213F1">
        <w:rPr>
          <w:bCs/>
        </w:rPr>
        <w:t>ый</w:t>
      </w:r>
      <w:r w:rsidRPr="006B40E1">
        <w:rPr>
          <w:bCs/>
        </w:rPr>
        <w:t xml:space="preserve"> за предоставление </w:t>
      </w:r>
      <w:r w:rsidR="0075622B">
        <w:rPr>
          <w:bCs/>
        </w:rPr>
        <w:t xml:space="preserve">государственной </w:t>
      </w:r>
      <w:r w:rsidRPr="006B40E1">
        <w:rPr>
          <w:bCs/>
        </w:rPr>
        <w:t xml:space="preserve">услуги, передает исправленный документ или уведомление об отказе в исправлении опечаток (ошибок) на подпись </w:t>
      </w:r>
      <w:r w:rsidR="007E5C75">
        <w:rPr>
          <w:bCs/>
        </w:rPr>
        <w:t>начальнику</w:t>
      </w:r>
      <w:r w:rsidRPr="006B40E1">
        <w:rPr>
          <w:bCs/>
        </w:rPr>
        <w:t xml:space="preserve"> </w:t>
      </w:r>
      <w:r w:rsidR="0075622B">
        <w:rPr>
          <w:bCs/>
        </w:rPr>
        <w:t>отдела образования</w:t>
      </w:r>
      <w:r w:rsidRPr="006B40E1">
        <w:rPr>
          <w:bCs/>
        </w:rPr>
        <w:t xml:space="preserve"> либо лиц</w:t>
      </w:r>
      <w:r>
        <w:rPr>
          <w:bCs/>
        </w:rPr>
        <w:t>у</w:t>
      </w:r>
      <w:r w:rsidRPr="006B40E1">
        <w:rPr>
          <w:bCs/>
        </w:rPr>
        <w:t>, его замещающе</w:t>
      </w:r>
      <w:r>
        <w:rPr>
          <w:bCs/>
        </w:rPr>
        <w:t>му</w:t>
      </w:r>
      <w:r w:rsidRPr="006B40E1">
        <w:rPr>
          <w:bCs/>
        </w:rPr>
        <w:t>.</w:t>
      </w: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.6. </w:t>
      </w:r>
      <w:r w:rsidR="007E5C75">
        <w:rPr>
          <w:bCs/>
        </w:rPr>
        <w:t>Начальник</w:t>
      </w:r>
      <w:r>
        <w:rPr>
          <w:bCs/>
        </w:rPr>
        <w:t xml:space="preserve"> </w:t>
      </w:r>
      <w:r w:rsidR="0075622B">
        <w:rPr>
          <w:bCs/>
        </w:rPr>
        <w:t>отдела образования</w:t>
      </w:r>
      <w:r w:rsidRPr="006B40E1">
        <w:rPr>
          <w:bCs/>
        </w:rPr>
        <w:t xml:space="preserve"> либо лицо, его замещающее в течение одного рабочего дня рассматривает проекты сопроводительного письма, исправленных документов либо уведомления об отказе в исправлении опечаток и ошибок, подписывает и передает </w:t>
      </w:r>
      <w:proofErr w:type="gramStart"/>
      <w:r w:rsidRPr="006B40E1">
        <w:rPr>
          <w:bCs/>
        </w:rPr>
        <w:t>ответственному</w:t>
      </w:r>
      <w:proofErr w:type="gramEnd"/>
      <w:r w:rsidRPr="006B40E1">
        <w:rPr>
          <w:bCs/>
        </w:rPr>
        <w:t xml:space="preserve"> за прием документов и регистрацию заявления.</w:t>
      </w: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 xml:space="preserve">.7. </w:t>
      </w:r>
      <w:proofErr w:type="gramStart"/>
      <w:r w:rsidRPr="006B40E1">
        <w:rPr>
          <w:bCs/>
        </w:rPr>
        <w:t xml:space="preserve">Ответственный за прием документов и регистрацию заявления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w:t>
      </w:r>
      <w:proofErr w:type="gramEnd"/>
    </w:p>
    <w:p w:rsidR="006B40E1" w:rsidRPr="006B40E1" w:rsidRDefault="006B40E1" w:rsidP="00743B50">
      <w:pPr>
        <w:pStyle w:val="af0"/>
        <w:widowControl w:val="0"/>
        <w:suppressAutoHyphens/>
        <w:ind w:left="0" w:firstLine="709"/>
        <w:jc w:val="both"/>
        <w:rPr>
          <w:bCs/>
        </w:rPr>
      </w:pPr>
      <w:r w:rsidRPr="006B40E1">
        <w:rPr>
          <w:bCs/>
        </w:rPr>
        <w:t xml:space="preserve">Максимальный срок исполнения административных действий составляет </w:t>
      </w:r>
      <w:r w:rsidR="00ED4F1C">
        <w:rPr>
          <w:bCs/>
        </w:rPr>
        <w:t>три рабочих</w:t>
      </w:r>
      <w:r w:rsidRPr="006B40E1">
        <w:rPr>
          <w:bCs/>
        </w:rPr>
        <w:t xml:space="preserve"> дн</w:t>
      </w:r>
      <w:r w:rsidR="00ED4F1C">
        <w:rPr>
          <w:bCs/>
        </w:rPr>
        <w:t>я</w:t>
      </w:r>
      <w:r w:rsidRPr="006B40E1">
        <w:rPr>
          <w:bCs/>
        </w:rPr>
        <w:t xml:space="preserve"> со дня поступления документов</w:t>
      </w:r>
      <w:r w:rsidR="0062559D">
        <w:rPr>
          <w:bCs/>
        </w:rPr>
        <w:t>.</w:t>
      </w:r>
    </w:p>
    <w:p w:rsidR="006B40E1" w:rsidRPr="006B40E1" w:rsidRDefault="006B40E1" w:rsidP="00743B50">
      <w:pPr>
        <w:pStyle w:val="af0"/>
        <w:widowControl w:val="0"/>
        <w:suppressAutoHyphens/>
        <w:ind w:left="0" w:firstLine="709"/>
        <w:jc w:val="both"/>
        <w:rPr>
          <w:bCs/>
        </w:rPr>
      </w:pPr>
      <w:r w:rsidRPr="006B40E1">
        <w:rPr>
          <w:bCs/>
        </w:rPr>
        <w:t>3.</w:t>
      </w:r>
      <w:r w:rsidR="009027DC">
        <w:rPr>
          <w:bCs/>
        </w:rPr>
        <w:t>5</w:t>
      </w:r>
      <w:r w:rsidRPr="006B40E1">
        <w:rPr>
          <w:bCs/>
        </w:rPr>
        <w:t>.</w:t>
      </w:r>
      <w:r w:rsidR="0062559D">
        <w:rPr>
          <w:bCs/>
        </w:rPr>
        <w:t>8</w:t>
      </w:r>
      <w:r w:rsidRPr="006B40E1">
        <w:rPr>
          <w:bCs/>
        </w:rPr>
        <w:t>. Результатом административной процедуры является направление заявителю исправленного документа или уведомления об отказе в исправлении опечаток (ошибок).</w:t>
      </w:r>
    </w:p>
    <w:p w:rsidR="00162429" w:rsidRDefault="00162429" w:rsidP="00743B50">
      <w:pPr>
        <w:pStyle w:val="Default"/>
        <w:widowControl w:val="0"/>
        <w:jc w:val="center"/>
        <w:rPr>
          <w:b/>
          <w:bCs/>
        </w:rPr>
      </w:pPr>
    </w:p>
    <w:p w:rsidR="00B12573" w:rsidRDefault="00B12573" w:rsidP="00743B50">
      <w:pPr>
        <w:pStyle w:val="Default"/>
        <w:widowControl w:val="0"/>
        <w:jc w:val="center"/>
        <w:rPr>
          <w:b/>
          <w:bCs/>
        </w:rPr>
      </w:pPr>
    </w:p>
    <w:p w:rsidR="001C0202" w:rsidRDefault="001C0202" w:rsidP="00743B50">
      <w:pPr>
        <w:pStyle w:val="Default"/>
        <w:widowControl w:val="0"/>
        <w:jc w:val="center"/>
        <w:rPr>
          <w:b/>
          <w:bCs/>
        </w:rPr>
      </w:pPr>
    </w:p>
    <w:p w:rsidR="001C0202" w:rsidRDefault="001C0202" w:rsidP="00743B50">
      <w:pPr>
        <w:pStyle w:val="Default"/>
        <w:widowControl w:val="0"/>
        <w:jc w:val="center"/>
        <w:rPr>
          <w:b/>
          <w:bCs/>
        </w:rPr>
      </w:pPr>
    </w:p>
    <w:p w:rsidR="001C0202" w:rsidRDefault="001C0202" w:rsidP="00743B50">
      <w:pPr>
        <w:pStyle w:val="Default"/>
        <w:widowControl w:val="0"/>
        <w:jc w:val="center"/>
        <w:rPr>
          <w:b/>
          <w:bCs/>
        </w:rPr>
      </w:pPr>
    </w:p>
    <w:p w:rsidR="001C0202" w:rsidRDefault="001C0202" w:rsidP="00743B50">
      <w:pPr>
        <w:pStyle w:val="Default"/>
        <w:widowControl w:val="0"/>
        <w:jc w:val="center"/>
        <w:rPr>
          <w:b/>
          <w:bCs/>
        </w:rPr>
      </w:pPr>
    </w:p>
    <w:p w:rsidR="001C0202" w:rsidRDefault="001C0202" w:rsidP="00743B50">
      <w:pPr>
        <w:pStyle w:val="Default"/>
        <w:widowControl w:val="0"/>
        <w:jc w:val="center"/>
        <w:rPr>
          <w:b/>
          <w:bCs/>
        </w:rPr>
      </w:pPr>
    </w:p>
    <w:p w:rsidR="001C0202" w:rsidRDefault="001C0202" w:rsidP="00743B50">
      <w:pPr>
        <w:pStyle w:val="Default"/>
        <w:widowControl w:val="0"/>
        <w:jc w:val="center"/>
        <w:rPr>
          <w:b/>
          <w:bCs/>
        </w:rPr>
      </w:pPr>
    </w:p>
    <w:p w:rsidR="001C0202" w:rsidRDefault="001C0202" w:rsidP="00743B50">
      <w:pPr>
        <w:pStyle w:val="Default"/>
        <w:widowControl w:val="0"/>
        <w:jc w:val="center"/>
        <w:rPr>
          <w:b/>
          <w:bCs/>
        </w:rPr>
      </w:pPr>
    </w:p>
    <w:p w:rsidR="00E05FFC" w:rsidRPr="00ED4F1C" w:rsidRDefault="00E05FFC" w:rsidP="00E05FFC">
      <w:pPr>
        <w:pStyle w:val="Default"/>
        <w:widowControl w:val="0"/>
        <w:jc w:val="center"/>
        <w:rPr>
          <w:b/>
          <w:bCs/>
        </w:rPr>
      </w:pPr>
      <w:r w:rsidRPr="00ED4F1C">
        <w:rPr>
          <w:b/>
          <w:bCs/>
        </w:rPr>
        <w:lastRenderedPageBreak/>
        <w:t xml:space="preserve">4. ФОРМЫ </w:t>
      </w:r>
      <w:proofErr w:type="gramStart"/>
      <w:r w:rsidRPr="00ED4F1C">
        <w:rPr>
          <w:b/>
          <w:bCs/>
        </w:rPr>
        <w:t>КОНТРОЛЯ ЗА</w:t>
      </w:r>
      <w:proofErr w:type="gramEnd"/>
      <w:r w:rsidRPr="00ED4F1C">
        <w:rPr>
          <w:b/>
          <w:bCs/>
        </w:rPr>
        <w:t xml:space="preserve"> ИСПОЛНЕНИЕМ АДМИНИСТРАТИВНОГО РЕГЛАМЕНТА</w:t>
      </w:r>
    </w:p>
    <w:p w:rsidR="00E05FFC" w:rsidRPr="00ED4F1C" w:rsidRDefault="00E05FFC" w:rsidP="00E05FFC">
      <w:pPr>
        <w:pStyle w:val="Default"/>
        <w:widowControl w:val="0"/>
        <w:ind w:firstLine="709"/>
        <w:jc w:val="both"/>
        <w:rPr>
          <w:b/>
          <w:bCs/>
        </w:rPr>
      </w:pPr>
    </w:p>
    <w:p w:rsidR="00E05FFC" w:rsidRDefault="00E05FFC" w:rsidP="00E05FFC">
      <w:pPr>
        <w:pStyle w:val="Default"/>
        <w:widowControl w:val="0"/>
        <w:jc w:val="center"/>
        <w:rPr>
          <w:b/>
          <w:bCs/>
        </w:rPr>
      </w:pPr>
      <w:r w:rsidRPr="00ED4F1C">
        <w:rPr>
          <w:b/>
          <w:bCs/>
        </w:rPr>
        <w:t xml:space="preserve">4.1. Порядок осуществления текущего </w:t>
      </w:r>
      <w:proofErr w:type="gramStart"/>
      <w:r w:rsidRPr="00ED4F1C">
        <w:rPr>
          <w:b/>
          <w:bCs/>
        </w:rPr>
        <w:t>контроля за</w:t>
      </w:r>
      <w:proofErr w:type="gramEnd"/>
      <w:r w:rsidRPr="00ED4F1C">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F35C0">
        <w:rPr>
          <w:b/>
          <w:bCs/>
        </w:rPr>
        <w:t>государственной</w:t>
      </w:r>
      <w:r w:rsidRPr="00ED4F1C">
        <w:rPr>
          <w:b/>
          <w:bCs/>
        </w:rPr>
        <w:t xml:space="preserve"> услуги, а также за принятием решений ответственными должностными лицами</w:t>
      </w:r>
    </w:p>
    <w:p w:rsidR="00E05FFC" w:rsidRPr="00ED4F1C" w:rsidRDefault="00E05FFC" w:rsidP="00E05FFC">
      <w:pPr>
        <w:pStyle w:val="Default"/>
        <w:widowControl w:val="0"/>
        <w:jc w:val="center"/>
        <w:rPr>
          <w:b/>
          <w:bCs/>
        </w:rPr>
      </w:pPr>
    </w:p>
    <w:p w:rsidR="00E05FFC" w:rsidRPr="00ED4F1C" w:rsidRDefault="00E05FFC" w:rsidP="00E05FFC">
      <w:pPr>
        <w:pStyle w:val="Default"/>
        <w:widowControl w:val="0"/>
        <w:ind w:firstLine="709"/>
        <w:jc w:val="both"/>
        <w:rPr>
          <w:bCs/>
        </w:rPr>
      </w:pPr>
      <w:r w:rsidRPr="00ED4F1C">
        <w:rPr>
          <w:bCs/>
        </w:rPr>
        <w:t xml:space="preserve">4.1.1. Текущий </w:t>
      </w:r>
      <w:proofErr w:type="gramStart"/>
      <w:r w:rsidRPr="00ED4F1C">
        <w:rPr>
          <w:bCs/>
        </w:rPr>
        <w:t>контроль за</w:t>
      </w:r>
      <w:proofErr w:type="gramEnd"/>
      <w:r w:rsidRPr="00ED4F1C">
        <w:rPr>
          <w:bCs/>
        </w:rPr>
        <w:t xml:space="preserve"> соблюдением последовательности действий, определенных административными процедурами по предоставлению </w:t>
      </w:r>
      <w:r w:rsidRPr="008F35C0">
        <w:rPr>
          <w:bCs/>
        </w:rPr>
        <w:t>государственной</w:t>
      </w:r>
      <w:r w:rsidRPr="00ED4F1C">
        <w:rPr>
          <w:bCs/>
        </w:rPr>
        <w:t xml:space="preserve"> услуги, и принятие</w:t>
      </w:r>
      <w:r>
        <w:rPr>
          <w:bCs/>
        </w:rPr>
        <w:t xml:space="preserve">м решений </w:t>
      </w:r>
      <w:r w:rsidR="007E5C75">
        <w:rPr>
          <w:bCs/>
        </w:rPr>
        <w:t>специалистами отдела</w:t>
      </w:r>
      <w:r>
        <w:rPr>
          <w:bCs/>
        </w:rPr>
        <w:t xml:space="preserve">, </w:t>
      </w:r>
      <w:r w:rsidRPr="00ED4F1C">
        <w:rPr>
          <w:bCs/>
        </w:rPr>
        <w:t xml:space="preserve">осуществляет </w:t>
      </w:r>
      <w:r w:rsidR="007E5C75">
        <w:rPr>
          <w:bCs/>
        </w:rPr>
        <w:t>начальник</w:t>
      </w:r>
      <w:r w:rsidRPr="00ED4F1C">
        <w:rPr>
          <w:bCs/>
        </w:rPr>
        <w:t xml:space="preserve"> </w:t>
      </w:r>
      <w:r>
        <w:rPr>
          <w:bCs/>
        </w:rPr>
        <w:t>отдела образования</w:t>
      </w:r>
      <w:r w:rsidRPr="00ED4F1C">
        <w:rPr>
          <w:bCs/>
        </w:rPr>
        <w:t>.</w:t>
      </w:r>
    </w:p>
    <w:p w:rsidR="00E05FFC" w:rsidRPr="00ED4F1C" w:rsidRDefault="00E05FFC" w:rsidP="00E05FFC">
      <w:pPr>
        <w:pStyle w:val="Default"/>
        <w:widowControl w:val="0"/>
        <w:ind w:firstLine="709"/>
        <w:jc w:val="both"/>
        <w:rPr>
          <w:bCs/>
        </w:rPr>
      </w:pPr>
      <w:r w:rsidRPr="00ED4F1C">
        <w:rPr>
          <w:bCs/>
        </w:rPr>
        <w:t xml:space="preserve">4.1.2. Текущий </w:t>
      </w:r>
      <w:proofErr w:type="gramStart"/>
      <w:r w:rsidRPr="00ED4F1C">
        <w:rPr>
          <w:bCs/>
        </w:rPr>
        <w:t>контроль за</w:t>
      </w:r>
      <w:proofErr w:type="gramEnd"/>
      <w:r w:rsidRPr="00ED4F1C">
        <w:rPr>
          <w:bCs/>
        </w:rPr>
        <w:t xml:space="preserve"> предоставлением </w:t>
      </w:r>
      <w:r w:rsidRPr="008F35C0">
        <w:rPr>
          <w:bCs/>
        </w:rPr>
        <w:t>государственной</w:t>
      </w:r>
      <w:r w:rsidRPr="00ED4F1C">
        <w:rPr>
          <w:bCs/>
        </w:rPr>
        <w:t xml:space="preserve"> услуги осуществляется путем проведения проверок соблюдения </w:t>
      </w:r>
      <w:r w:rsidR="007E5C75">
        <w:rPr>
          <w:bCs/>
        </w:rPr>
        <w:t>специалистами отдела</w:t>
      </w:r>
      <w:r w:rsidRPr="00ED4F1C">
        <w:rPr>
          <w:bCs/>
        </w:rPr>
        <w:t>:</w:t>
      </w:r>
    </w:p>
    <w:p w:rsidR="00E05FFC" w:rsidRPr="00ED4F1C" w:rsidRDefault="00E05FFC" w:rsidP="00E05FFC">
      <w:pPr>
        <w:pStyle w:val="Default"/>
        <w:widowControl w:val="0"/>
        <w:ind w:firstLine="709"/>
        <w:jc w:val="both"/>
        <w:rPr>
          <w:bCs/>
        </w:rPr>
      </w:pPr>
      <w:r w:rsidRPr="00ED4F1C">
        <w:rPr>
          <w:bCs/>
        </w:rPr>
        <w:t xml:space="preserve">- требований </w:t>
      </w:r>
      <w:r>
        <w:rPr>
          <w:bCs/>
        </w:rPr>
        <w:t>настоящего а</w:t>
      </w:r>
      <w:r w:rsidRPr="00ED4F1C">
        <w:rPr>
          <w:bCs/>
        </w:rPr>
        <w:t>дминистративного регламента;</w:t>
      </w:r>
    </w:p>
    <w:p w:rsidR="00E05FFC" w:rsidRPr="00ED4F1C" w:rsidRDefault="00E05FFC" w:rsidP="00E05FFC">
      <w:pPr>
        <w:pStyle w:val="Default"/>
        <w:widowControl w:val="0"/>
        <w:ind w:firstLine="709"/>
        <w:jc w:val="both"/>
        <w:rPr>
          <w:bCs/>
        </w:rPr>
      </w:pPr>
      <w:r w:rsidRPr="00ED4F1C">
        <w:rPr>
          <w:bCs/>
        </w:rPr>
        <w:t xml:space="preserve">- правил заполнения и хранения бланков учетной документации получателей </w:t>
      </w:r>
      <w:r w:rsidRPr="008F35C0">
        <w:rPr>
          <w:bCs/>
        </w:rPr>
        <w:t>государственной</w:t>
      </w:r>
      <w:r w:rsidRPr="00ED4F1C">
        <w:rPr>
          <w:bCs/>
        </w:rPr>
        <w:t xml:space="preserve"> услуги (заявления, документов заявителя, решения);</w:t>
      </w:r>
    </w:p>
    <w:p w:rsidR="00E05FFC" w:rsidRPr="00ED4F1C" w:rsidRDefault="00E05FFC" w:rsidP="00E05FFC">
      <w:pPr>
        <w:pStyle w:val="Default"/>
        <w:widowControl w:val="0"/>
        <w:ind w:firstLine="709"/>
        <w:jc w:val="both"/>
        <w:rPr>
          <w:bCs/>
        </w:rPr>
      </w:pPr>
      <w:r w:rsidRPr="00ED4F1C">
        <w:rPr>
          <w:bCs/>
        </w:rPr>
        <w:t xml:space="preserve">- требований других документов, регламентирующих деятельность по предоставлению </w:t>
      </w:r>
      <w:r w:rsidRPr="008F35C0">
        <w:rPr>
          <w:bCs/>
        </w:rPr>
        <w:t>государственной</w:t>
      </w:r>
      <w:r w:rsidRPr="00ED4F1C">
        <w:rPr>
          <w:bCs/>
        </w:rPr>
        <w:t xml:space="preserve"> услуги.</w:t>
      </w:r>
    </w:p>
    <w:p w:rsidR="00E05FFC" w:rsidRPr="00ED4F1C" w:rsidRDefault="00E05FFC" w:rsidP="00E05FFC">
      <w:pPr>
        <w:pStyle w:val="Default"/>
        <w:widowControl w:val="0"/>
        <w:ind w:firstLine="709"/>
        <w:jc w:val="both"/>
        <w:rPr>
          <w:bCs/>
        </w:rPr>
      </w:pPr>
      <w:r w:rsidRPr="00ED4F1C">
        <w:rPr>
          <w:bCs/>
        </w:rPr>
        <w:t>4.1.</w:t>
      </w:r>
      <w:r>
        <w:rPr>
          <w:bCs/>
        </w:rPr>
        <w:t>3</w:t>
      </w:r>
      <w:r w:rsidRPr="00ED4F1C">
        <w:rPr>
          <w:bCs/>
        </w:rPr>
        <w:t xml:space="preserve">. </w:t>
      </w:r>
      <w:proofErr w:type="gramStart"/>
      <w:r w:rsidRPr="00ED4F1C">
        <w:rPr>
          <w:bCs/>
        </w:rPr>
        <w:t>Контроль за</w:t>
      </w:r>
      <w:proofErr w:type="gramEnd"/>
      <w:r w:rsidRPr="00ED4F1C">
        <w:rPr>
          <w:bCs/>
        </w:rPr>
        <w:t xml:space="preserve"> предоставлением </w:t>
      </w:r>
      <w:r w:rsidRPr="008F35C0">
        <w:rPr>
          <w:bCs/>
        </w:rPr>
        <w:t>государственной</w:t>
      </w:r>
      <w:r w:rsidRPr="00ED4F1C">
        <w:rPr>
          <w:bCs/>
        </w:rPr>
        <w:t xml:space="preserve"> услуги должен быть постоянным, всесторонним и объективным.</w:t>
      </w:r>
    </w:p>
    <w:p w:rsidR="00E05FFC" w:rsidRPr="00ED4F1C" w:rsidRDefault="00E05FFC" w:rsidP="00E05FFC">
      <w:pPr>
        <w:pStyle w:val="Default"/>
        <w:widowControl w:val="0"/>
        <w:ind w:firstLine="709"/>
        <w:jc w:val="both"/>
        <w:rPr>
          <w:b/>
          <w:bCs/>
        </w:rPr>
      </w:pPr>
    </w:p>
    <w:p w:rsidR="00E05FFC" w:rsidRPr="00ED4F1C" w:rsidRDefault="00E05FFC" w:rsidP="00E05FFC">
      <w:pPr>
        <w:pStyle w:val="Default"/>
        <w:widowControl w:val="0"/>
        <w:jc w:val="center"/>
        <w:rPr>
          <w:b/>
          <w:bCs/>
        </w:rPr>
      </w:pPr>
      <w:r w:rsidRPr="00ED4F1C">
        <w:rPr>
          <w:b/>
          <w:bCs/>
        </w:rPr>
        <w:t xml:space="preserve">4.2. Порядок и периодичность осуществления плановых и внеплановых проверок полноты и качества предоставления </w:t>
      </w:r>
      <w:r w:rsidRPr="008F35C0">
        <w:rPr>
          <w:b/>
          <w:bCs/>
        </w:rPr>
        <w:t>государственной</w:t>
      </w:r>
      <w:r w:rsidRPr="00ED4F1C">
        <w:rPr>
          <w:b/>
          <w:bCs/>
        </w:rPr>
        <w:t xml:space="preserve"> услуги, в том числе порядок и формы </w:t>
      </w:r>
      <w:proofErr w:type="gramStart"/>
      <w:r w:rsidRPr="00ED4F1C">
        <w:rPr>
          <w:b/>
          <w:bCs/>
        </w:rPr>
        <w:t>контроля за</w:t>
      </w:r>
      <w:proofErr w:type="gramEnd"/>
      <w:r w:rsidRPr="00ED4F1C">
        <w:rPr>
          <w:b/>
          <w:bCs/>
        </w:rPr>
        <w:t xml:space="preserve"> полнотой и качеством предоставления </w:t>
      </w:r>
      <w:r w:rsidRPr="008F35C0">
        <w:rPr>
          <w:b/>
          <w:bCs/>
        </w:rPr>
        <w:t>государственной</w:t>
      </w:r>
      <w:r w:rsidRPr="00ED4F1C">
        <w:rPr>
          <w:b/>
          <w:bCs/>
        </w:rPr>
        <w:t xml:space="preserve"> услуги</w:t>
      </w:r>
    </w:p>
    <w:p w:rsidR="00E05FFC" w:rsidRPr="00ED4F1C" w:rsidRDefault="00E05FFC" w:rsidP="00E05FFC">
      <w:pPr>
        <w:pStyle w:val="Default"/>
        <w:widowControl w:val="0"/>
        <w:ind w:firstLine="709"/>
        <w:jc w:val="both"/>
        <w:rPr>
          <w:b/>
          <w:bCs/>
        </w:rPr>
      </w:pPr>
    </w:p>
    <w:p w:rsidR="00E05FFC" w:rsidRPr="00ED4F1C" w:rsidRDefault="00E05FFC" w:rsidP="00E05FFC">
      <w:pPr>
        <w:pStyle w:val="Default"/>
        <w:widowControl w:val="0"/>
        <w:ind w:firstLine="709"/>
        <w:jc w:val="both"/>
        <w:rPr>
          <w:bCs/>
        </w:rPr>
      </w:pPr>
      <w:r w:rsidRPr="00ED4F1C">
        <w:rPr>
          <w:bCs/>
        </w:rPr>
        <w:t xml:space="preserve">4.2.1. </w:t>
      </w:r>
      <w:r>
        <w:rPr>
          <w:bCs/>
        </w:rPr>
        <w:t xml:space="preserve">Администрация </w:t>
      </w:r>
      <w:r w:rsidRPr="00ED4F1C">
        <w:rPr>
          <w:bCs/>
        </w:rPr>
        <w:t xml:space="preserve">организует и осуществляет </w:t>
      </w:r>
      <w:proofErr w:type="gramStart"/>
      <w:r w:rsidRPr="00ED4F1C">
        <w:rPr>
          <w:bCs/>
        </w:rPr>
        <w:t>контроль за</w:t>
      </w:r>
      <w:proofErr w:type="gramEnd"/>
      <w:r w:rsidRPr="00ED4F1C">
        <w:rPr>
          <w:bCs/>
        </w:rPr>
        <w:t xml:space="preserve"> полнотой и качеством предоставления </w:t>
      </w:r>
      <w:r w:rsidRPr="008F35C0">
        <w:rPr>
          <w:bCs/>
        </w:rPr>
        <w:t>государственной</w:t>
      </w:r>
      <w:r w:rsidRPr="00ED4F1C">
        <w:rPr>
          <w:bCs/>
        </w:rPr>
        <w:t xml:space="preserve"> услуги, в виде проведения плановых, внеплановых и документарных проверок </w:t>
      </w:r>
      <w:r>
        <w:rPr>
          <w:bCs/>
        </w:rPr>
        <w:t>отдела образования</w:t>
      </w:r>
      <w:r w:rsidRPr="00ED4F1C">
        <w:rPr>
          <w:bCs/>
        </w:rPr>
        <w:t xml:space="preserve"> не реже 1 раза в три года.</w:t>
      </w:r>
    </w:p>
    <w:p w:rsidR="00E05FFC" w:rsidRPr="00ED4F1C" w:rsidRDefault="00E05FFC" w:rsidP="00E05FFC">
      <w:pPr>
        <w:pStyle w:val="Default"/>
        <w:widowControl w:val="0"/>
        <w:ind w:firstLine="709"/>
        <w:jc w:val="both"/>
        <w:rPr>
          <w:bCs/>
        </w:rPr>
      </w:pPr>
      <w:r w:rsidRPr="00ED4F1C">
        <w:rPr>
          <w:bCs/>
        </w:rPr>
        <w:t xml:space="preserve">Основанием для проведения проверки является утвержденный </w:t>
      </w:r>
      <w:r>
        <w:rPr>
          <w:bCs/>
        </w:rPr>
        <w:t xml:space="preserve">правовым актом администрации </w:t>
      </w:r>
      <w:r w:rsidRPr="00ED4F1C">
        <w:rPr>
          <w:bCs/>
        </w:rPr>
        <w:t xml:space="preserve">план проведения проверок, который размещается уполномоченным работником </w:t>
      </w:r>
      <w:r>
        <w:rPr>
          <w:bCs/>
        </w:rPr>
        <w:t xml:space="preserve">администрации </w:t>
      </w:r>
      <w:r w:rsidRPr="00ED4F1C">
        <w:rPr>
          <w:bCs/>
        </w:rPr>
        <w:t>на официальном сайте</w:t>
      </w:r>
      <w:r>
        <w:rPr>
          <w:bCs/>
        </w:rPr>
        <w:t xml:space="preserve"> </w:t>
      </w:r>
      <w:r w:rsidRPr="00162429">
        <w:rPr>
          <w:color w:val="auto"/>
        </w:rPr>
        <w:t>муниципального образования Печенгский район</w:t>
      </w:r>
      <w:r w:rsidRPr="00ED4F1C">
        <w:rPr>
          <w:bCs/>
        </w:rPr>
        <w:t>.</w:t>
      </w:r>
    </w:p>
    <w:p w:rsidR="00E05FFC" w:rsidRPr="00ED4F1C" w:rsidRDefault="00E05FFC" w:rsidP="00E05FFC">
      <w:pPr>
        <w:pStyle w:val="Default"/>
        <w:widowControl w:val="0"/>
        <w:ind w:firstLine="709"/>
        <w:jc w:val="both"/>
        <w:rPr>
          <w:bCs/>
        </w:rPr>
      </w:pPr>
      <w:r w:rsidRPr="00ED4F1C">
        <w:rPr>
          <w:bCs/>
        </w:rPr>
        <w:t xml:space="preserve">4.2.2. Основаниями для проведения внеплановой проверки деятельности </w:t>
      </w:r>
      <w:r>
        <w:rPr>
          <w:bCs/>
        </w:rPr>
        <w:t>отдела образования</w:t>
      </w:r>
      <w:r w:rsidRPr="00ED4F1C">
        <w:rPr>
          <w:bCs/>
        </w:rPr>
        <w:t xml:space="preserve"> являются:</w:t>
      </w:r>
    </w:p>
    <w:p w:rsidR="00E05FFC" w:rsidRPr="00ED4F1C" w:rsidRDefault="00E05FFC" w:rsidP="00E05FFC">
      <w:pPr>
        <w:pStyle w:val="Default"/>
        <w:widowControl w:val="0"/>
        <w:ind w:firstLine="709"/>
        <w:jc w:val="both"/>
        <w:rPr>
          <w:bCs/>
        </w:rPr>
      </w:pPr>
      <w:r w:rsidRPr="00ED4F1C">
        <w:rPr>
          <w:bCs/>
        </w:rPr>
        <w:t>4.2.2.1. Обращение получателя услуги, содержащее жалобу на нарушение его прав.</w:t>
      </w:r>
    </w:p>
    <w:p w:rsidR="00E05FFC" w:rsidRPr="00ED4F1C" w:rsidRDefault="00E05FFC" w:rsidP="00E05FFC">
      <w:pPr>
        <w:pStyle w:val="Default"/>
        <w:widowControl w:val="0"/>
        <w:ind w:firstLine="709"/>
        <w:jc w:val="both"/>
        <w:rPr>
          <w:bCs/>
        </w:rPr>
      </w:pPr>
      <w:r w:rsidRPr="00ED4F1C">
        <w:rPr>
          <w:bCs/>
        </w:rPr>
        <w:t xml:space="preserve">4.2.2.2. Поступление материалов из правоохранительных органов, а также из других государственных органов, органов местного самоуправления, организаций, содержащих информацию о фактах нарушений законодательства Российской Федерации </w:t>
      </w:r>
      <w:r>
        <w:rPr>
          <w:bCs/>
        </w:rPr>
        <w:t xml:space="preserve">при предоставлении </w:t>
      </w:r>
      <w:r w:rsidRPr="008F35C0">
        <w:rPr>
          <w:bCs/>
        </w:rPr>
        <w:t>государственной</w:t>
      </w:r>
      <w:r>
        <w:rPr>
          <w:bCs/>
        </w:rPr>
        <w:t xml:space="preserve"> услуги</w:t>
      </w:r>
      <w:r w:rsidRPr="00ED4F1C">
        <w:rPr>
          <w:bCs/>
        </w:rPr>
        <w:t>.</w:t>
      </w:r>
    </w:p>
    <w:p w:rsidR="00E05FFC" w:rsidRPr="00ED4F1C" w:rsidRDefault="00E05FFC" w:rsidP="00E05FFC">
      <w:pPr>
        <w:pStyle w:val="Default"/>
        <w:widowControl w:val="0"/>
        <w:ind w:firstLine="709"/>
        <w:jc w:val="both"/>
        <w:rPr>
          <w:bCs/>
        </w:rPr>
      </w:pPr>
      <w:r w:rsidRPr="00ED4F1C">
        <w:rPr>
          <w:bCs/>
        </w:rPr>
        <w:t xml:space="preserve">4.2.3. Перечень работников, уполномоченных на проведение проверок, устанавливается </w:t>
      </w:r>
      <w:r>
        <w:rPr>
          <w:bCs/>
        </w:rPr>
        <w:t>правовым актом администрации</w:t>
      </w:r>
      <w:r w:rsidRPr="00ED4F1C">
        <w:rPr>
          <w:bCs/>
        </w:rPr>
        <w:t>.</w:t>
      </w:r>
    </w:p>
    <w:p w:rsidR="00E05FFC" w:rsidRPr="00ED4F1C" w:rsidRDefault="00E05FFC" w:rsidP="00E05FFC">
      <w:pPr>
        <w:pStyle w:val="Default"/>
        <w:widowControl w:val="0"/>
        <w:ind w:firstLine="709"/>
        <w:jc w:val="both"/>
        <w:rPr>
          <w:bCs/>
        </w:rPr>
      </w:pPr>
      <w:r w:rsidRPr="00ED4F1C">
        <w:rPr>
          <w:bCs/>
        </w:rPr>
        <w:t>4.2.4. Работник, уполном</w:t>
      </w:r>
      <w:r>
        <w:rPr>
          <w:bCs/>
        </w:rPr>
        <w:t>оченный на проведение проверки отдела образования</w:t>
      </w:r>
      <w:r w:rsidRPr="00ED4F1C">
        <w:rPr>
          <w:bCs/>
        </w:rPr>
        <w:t>:</w:t>
      </w:r>
    </w:p>
    <w:p w:rsidR="00E05FFC" w:rsidRPr="00ED4F1C" w:rsidRDefault="00E05FFC" w:rsidP="00E05FFC">
      <w:pPr>
        <w:pStyle w:val="Default"/>
        <w:widowControl w:val="0"/>
        <w:ind w:firstLine="709"/>
        <w:jc w:val="both"/>
        <w:rPr>
          <w:bCs/>
        </w:rPr>
      </w:pPr>
      <w:r w:rsidRPr="00ED4F1C">
        <w:rPr>
          <w:bCs/>
        </w:rPr>
        <w:t>- проводит проверку, анализирует ее результаты в целях выявления причин нарушений и принятия мер по их недопущению;</w:t>
      </w:r>
    </w:p>
    <w:p w:rsidR="00E05FFC" w:rsidRPr="00ED4F1C" w:rsidRDefault="00E05FFC" w:rsidP="00E05FFC">
      <w:pPr>
        <w:pStyle w:val="Default"/>
        <w:widowControl w:val="0"/>
        <w:ind w:firstLine="709"/>
        <w:jc w:val="both"/>
        <w:rPr>
          <w:bCs/>
        </w:rPr>
      </w:pPr>
      <w:r w:rsidRPr="00ED4F1C">
        <w:rPr>
          <w:bCs/>
        </w:rPr>
        <w:t xml:space="preserve">- оформляет справку о проверке, в которой отмечаются выявленные нарушения и замечания, а также предложения в предписание об устранении нарушений, и направляет </w:t>
      </w:r>
      <w:r w:rsidR="007E5C75">
        <w:rPr>
          <w:bCs/>
        </w:rPr>
        <w:t>Главе</w:t>
      </w:r>
      <w:r>
        <w:rPr>
          <w:bCs/>
        </w:rPr>
        <w:t xml:space="preserve"> администрации на утверждение</w:t>
      </w:r>
      <w:r w:rsidRPr="00ED4F1C">
        <w:rPr>
          <w:bCs/>
        </w:rPr>
        <w:t>.</w:t>
      </w:r>
    </w:p>
    <w:p w:rsidR="00E05FFC" w:rsidRDefault="00E05FFC" w:rsidP="00E05FFC">
      <w:pPr>
        <w:pStyle w:val="Default"/>
        <w:widowControl w:val="0"/>
        <w:ind w:firstLine="709"/>
        <w:jc w:val="both"/>
        <w:rPr>
          <w:bCs/>
        </w:rPr>
      </w:pPr>
    </w:p>
    <w:p w:rsidR="001C0202" w:rsidRDefault="001C0202" w:rsidP="00E05FFC">
      <w:pPr>
        <w:pStyle w:val="Default"/>
        <w:widowControl w:val="0"/>
        <w:ind w:firstLine="709"/>
        <w:jc w:val="both"/>
        <w:rPr>
          <w:bCs/>
        </w:rPr>
      </w:pPr>
    </w:p>
    <w:p w:rsidR="001C0202" w:rsidRPr="00ED4F1C" w:rsidRDefault="001C0202" w:rsidP="00E05FFC">
      <w:pPr>
        <w:pStyle w:val="Default"/>
        <w:widowControl w:val="0"/>
        <w:ind w:firstLine="709"/>
        <w:jc w:val="both"/>
        <w:rPr>
          <w:bCs/>
        </w:rPr>
      </w:pPr>
    </w:p>
    <w:p w:rsidR="00E05FFC" w:rsidRDefault="00E05FFC" w:rsidP="00E05FFC">
      <w:pPr>
        <w:pStyle w:val="Default"/>
        <w:widowControl w:val="0"/>
        <w:jc w:val="center"/>
        <w:rPr>
          <w:b/>
          <w:bCs/>
        </w:rPr>
      </w:pPr>
      <w:r w:rsidRPr="00ED4F1C">
        <w:rPr>
          <w:b/>
          <w:bCs/>
        </w:rPr>
        <w:lastRenderedPageBreak/>
        <w:t xml:space="preserve">4.3. </w:t>
      </w:r>
      <w:r w:rsidRPr="008B194A">
        <w:rPr>
          <w:b/>
          <w:bCs/>
        </w:rPr>
        <w:t xml:space="preserve">Ответственность должностных лиц, муниципальных служащих </w:t>
      </w:r>
      <w:r>
        <w:rPr>
          <w:b/>
          <w:bCs/>
        </w:rPr>
        <w:t>отдела образования</w:t>
      </w:r>
      <w:r w:rsidRPr="008B194A">
        <w:rPr>
          <w:b/>
          <w:bCs/>
        </w:rPr>
        <w:t xml:space="preserve"> за решения и действия (бездействие), принимаемые (осуществляемые) в ходе предоставления </w:t>
      </w:r>
      <w:r>
        <w:rPr>
          <w:b/>
          <w:bCs/>
        </w:rPr>
        <w:t xml:space="preserve">государственной </w:t>
      </w:r>
      <w:r w:rsidRPr="008B194A">
        <w:rPr>
          <w:b/>
          <w:bCs/>
        </w:rPr>
        <w:t>услуги</w:t>
      </w:r>
    </w:p>
    <w:p w:rsidR="00E05FFC" w:rsidRDefault="00E05FFC" w:rsidP="00E05FFC">
      <w:pPr>
        <w:pStyle w:val="Default"/>
        <w:widowControl w:val="0"/>
        <w:jc w:val="center"/>
        <w:rPr>
          <w:b/>
          <w:bCs/>
        </w:rPr>
      </w:pPr>
    </w:p>
    <w:p w:rsidR="00E05FFC" w:rsidRPr="008A0150" w:rsidRDefault="00E05FFC" w:rsidP="00E05FFC">
      <w:pPr>
        <w:pStyle w:val="Default"/>
        <w:widowControl w:val="0"/>
        <w:ind w:firstLine="709"/>
        <w:jc w:val="both"/>
        <w:rPr>
          <w:bCs/>
        </w:rPr>
      </w:pPr>
      <w:r w:rsidRPr="008A0150">
        <w:rPr>
          <w:bCs/>
        </w:rPr>
        <w:t xml:space="preserve">4.3.1. </w:t>
      </w:r>
      <w:r w:rsidR="007E5C75">
        <w:rPr>
          <w:bCs/>
        </w:rPr>
        <w:t>Специалисты отдела</w:t>
      </w:r>
      <w:r w:rsidRPr="008A0150">
        <w:rPr>
          <w:bCs/>
        </w:rPr>
        <w:t xml:space="preserve">, ответственные за предоставление </w:t>
      </w:r>
      <w:r w:rsidRPr="008F35C0">
        <w:rPr>
          <w:bCs/>
        </w:rPr>
        <w:t>государственной</w:t>
      </w:r>
      <w:r>
        <w:rPr>
          <w:bCs/>
        </w:rPr>
        <w:t xml:space="preserve"> услуги, в том числе </w:t>
      </w:r>
      <w:r w:rsidRPr="008A0150">
        <w:rPr>
          <w:bCs/>
        </w:rPr>
        <w:t xml:space="preserve">за консультирование, несут персональную ответственность за предоставление </w:t>
      </w:r>
      <w:r w:rsidRPr="008F35C0">
        <w:rPr>
          <w:bCs/>
        </w:rPr>
        <w:t>государственной</w:t>
      </w:r>
      <w:r w:rsidRPr="008A0150">
        <w:rPr>
          <w:bCs/>
        </w:rPr>
        <w:t xml:space="preserve"> услуги.</w:t>
      </w:r>
    </w:p>
    <w:p w:rsidR="00E05FFC" w:rsidRPr="008A0150" w:rsidRDefault="00E05FFC" w:rsidP="00E05FFC">
      <w:pPr>
        <w:pStyle w:val="Default"/>
        <w:widowControl w:val="0"/>
        <w:ind w:firstLine="709"/>
        <w:jc w:val="both"/>
        <w:rPr>
          <w:bCs/>
        </w:rPr>
      </w:pPr>
      <w:r>
        <w:rPr>
          <w:bCs/>
        </w:rPr>
        <w:t xml:space="preserve">4.3.2. </w:t>
      </w:r>
      <w:r w:rsidRPr="008A0150">
        <w:rPr>
          <w:bCs/>
        </w:rPr>
        <w:t xml:space="preserve">Персональная ответственность за соблюдение </w:t>
      </w:r>
      <w:r w:rsidR="007E5C75">
        <w:rPr>
          <w:bCs/>
        </w:rPr>
        <w:t>специалистами отдела</w:t>
      </w:r>
      <w:r w:rsidRPr="008A0150">
        <w:rPr>
          <w:bCs/>
        </w:rPr>
        <w:t xml:space="preserve"> требований </w:t>
      </w:r>
      <w:r>
        <w:rPr>
          <w:bCs/>
        </w:rPr>
        <w:t>настоящего а</w:t>
      </w:r>
      <w:r w:rsidRPr="008A0150">
        <w:rPr>
          <w:bCs/>
        </w:rPr>
        <w:t xml:space="preserve">дминистративного регламента закрепляется в должностных регламентах (инструкциях), утверждаемых </w:t>
      </w:r>
      <w:r w:rsidR="007E5C75">
        <w:rPr>
          <w:bCs/>
        </w:rPr>
        <w:t>Главой</w:t>
      </w:r>
      <w:r w:rsidRPr="008A0150">
        <w:rPr>
          <w:bCs/>
        </w:rPr>
        <w:t xml:space="preserve">, исходя из прав и обязанностей органа по предоставлению </w:t>
      </w:r>
      <w:r w:rsidRPr="008F35C0">
        <w:rPr>
          <w:bCs/>
        </w:rPr>
        <w:t>государственной</w:t>
      </w:r>
      <w:r w:rsidRPr="008A0150">
        <w:rPr>
          <w:bCs/>
        </w:rPr>
        <w:t xml:space="preserve"> услуги.</w:t>
      </w:r>
    </w:p>
    <w:p w:rsidR="00E05FFC" w:rsidRPr="008A0150" w:rsidRDefault="00E05FFC" w:rsidP="00E05FFC">
      <w:pPr>
        <w:pStyle w:val="Default"/>
        <w:widowControl w:val="0"/>
        <w:ind w:firstLine="709"/>
        <w:jc w:val="both"/>
        <w:rPr>
          <w:bCs/>
        </w:rPr>
      </w:pPr>
      <w:r w:rsidRPr="008A0150">
        <w:rPr>
          <w:bCs/>
        </w:rPr>
        <w:t>4.3.</w:t>
      </w:r>
      <w:r>
        <w:rPr>
          <w:bCs/>
        </w:rPr>
        <w:t>3</w:t>
      </w:r>
      <w:r w:rsidRPr="008A0150">
        <w:rPr>
          <w:bCs/>
        </w:rPr>
        <w:t xml:space="preserve">. </w:t>
      </w:r>
      <w:r w:rsidR="003213F1">
        <w:rPr>
          <w:bCs/>
        </w:rPr>
        <w:t>Специалист отдела</w:t>
      </w:r>
      <w:r w:rsidRPr="008A0150">
        <w:rPr>
          <w:bCs/>
        </w:rPr>
        <w:t>, ответственн</w:t>
      </w:r>
      <w:r w:rsidR="003213F1">
        <w:rPr>
          <w:bCs/>
        </w:rPr>
        <w:t>ый</w:t>
      </w:r>
      <w:r w:rsidRPr="008A0150">
        <w:rPr>
          <w:bCs/>
        </w:rPr>
        <w:t xml:space="preserve">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05FFC" w:rsidRPr="008A0150" w:rsidRDefault="00E05FFC" w:rsidP="00E05FFC">
      <w:pPr>
        <w:pStyle w:val="Default"/>
        <w:widowControl w:val="0"/>
        <w:ind w:firstLine="709"/>
        <w:jc w:val="both"/>
        <w:rPr>
          <w:bCs/>
        </w:rPr>
      </w:pPr>
      <w:r>
        <w:rPr>
          <w:bCs/>
        </w:rPr>
        <w:t xml:space="preserve">4.3.4. </w:t>
      </w:r>
      <w:r w:rsidR="003213F1">
        <w:rPr>
          <w:bCs/>
        </w:rPr>
        <w:t>Специалист отдела</w:t>
      </w:r>
      <w:r w:rsidR="003213F1" w:rsidRPr="008A0150">
        <w:rPr>
          <w:bCs/>
        </w:rPr>
        <w:t>, ответственн</w:t>
      </w:r>
      <w:r w:rsidR="003213F1">
        <w:rPr>
          <w:bCs/>
        </w:rPr>
        <w:t>ый</w:t>
      </w:r>
      <w:r w:rsidRPr="008A0150">
        <w:rPr>
          <w:bCs/>
        </w:rPr>
        <w:t xml:space="preserve">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w:t>
      </w:r>
      <w:r>
        <w:rPr>
          <w:bCs/>
        </w:rPr>
        <w:t>настоящим а</w:t>
      </w:r>
      <w:r w:rsidRPr="008A0150">
        <w:rPr>
          <w:bCs/>
        </w:rPr>
        <w:t xml:space="preserve">дминистративным регламентом сроки. </w:t>
      </w:r>
    </w:p>
    <w:p w:rsidR="00E05FFC" w:rsidRPr="008A0150" w:rsidRDefault="00E05FFC" w:rsidP="00E05FFC">
      <w:pPr>
        <w:pStyle w:val="Default"/>
        <w:widowControl w:val="0"/>
        <w:ind w:firstLine="709"/>
        <w:jc w:val="both"/>
        <w:rPr>
          <w:bCs/>
        </w:rPr>
      </w:pPr>
      <w:r>
        <w:rPr>
          <w:bCs/>
        </w:rPr>
        <w:t xml:space="preserve">4.3.5. </w:t>
      </w:r>
      <w:r w:rsidR="003213F1">
        <w:rPr>
          <w:bCs/>
        </w:rPr>
        <w:t>Специалист отдела</w:t>
      </w:r>
      <w:r w:rsidR="003213F1" w:rsidRPr="008A0150">
        <w:rPr>
          <w:bCs/>
        </w:rPr>
        <w:t>, ответственн</w:t>
      </w:r>
      <w:r w:rsidR="003213F1">
        <w:rPr>
          <w:bCs/>
        </w:rPr>
        <w:t>ый</w:t>
      </w:r>
      <w:r w:rsidRPr="008A0150">
        <w:rPr>
          <w:bCs/>
        </w:rPr>
        <w:t xml:space="preserve"> за принятие решения о предоставлении </w:t>
      </w:r>
      <w:r w:rsidRPr="008F35C0">
        <w:rPr>
          <w:bCs/>
        </w:rPr>
        <w:t>государственной</w:t>
      </w:r>
      <w:r w:rsidRPr="008A0150">
        <w:rPr>
          <w:bCs/>
        </w:rPr>
        <w:t xml:space="preserve"> услуги или об отказе в предоставлении </w:t>
      </w:r>
      <w:r w:rsidRPr="008F35C0">
        <w:rPr>
          <w:bCs/>
        </w:rPr>
        <w:t>государственной</w:t>
      </w:r>
      <w:r w:rsidRPr="008A0150">
        <w:rPr>
          <w:bCs/>
        </w:rPr>
        <w:t xml:space="preserve"> услуги, несет персональную ответственность за правильность вынесенного соответствующего решения.</w:t>
      </w:r>
    </w:p>
    <w:p w:rsidR="00E05FFC" w:rsidRPr="00ED4F1C" w:rsidRDefault="00E05FFC" w:rsidP="00E05FFC">
      <w:pPr>
        <w:pStyle w:val="Default"/>
        <w:widowControl w:val="0"/>
        <w:ind w:firstLine="709"/>
        <w:jc w:val="both"/>
        <w:rPr>
          <w:b/>
          <w:bCs/>
        </w:rPr>
      </w:pPr>
    </w:p>
    <w:p w:rsidR="00E05FFC" w:rsidRPr="00ED4F1C" w:rsidRDefault="00E05FFC" w:rsidP="00E05FFC">
      <w:pPr>
        <w:pStyle w:val="Default"/>
        <w:widowControl w:val="0"/>
        <w:jc w:val="center"/>
        <w:rPr>
          <w:b/>
          <w:bCs/>
        </w:rPr>
      </w:pPr>
      <w:r w:rsidRPr="00ED4F1C">
        <w:rPr>
          <w:b/>
          <w:bCs/>
        </w:rPr>
        <w:t xml:space="preserve">4.4. Требования к порядку и формам </w:t>
      </w:r>
      <w:proofErr w:type="gramStart"/>
      <w:r w:rsidRPr="00ED4F1C">
        <w:rPr>
          <w:b/>
          <w:bCs/>
        </w:rPr>
        <w:t>контроля за</w:t>
      </w:r>
      <w:proofErr w:type="gramEnd"/>
      <w:r w:rsidRPr="00ED4F1C">
        <w:rPr>
          <w:b/>
          <w:bCs/>
        </w:rPr>
        <w:t xml:space="preserve"> предоставлением </w:t>
      </w:r>
      <w:r w:rsidRPr="008F35C0">
        <w:rPr>
          <w:b/>
          <w:bCs/>
        </w:rPr>
        <w:t xml:space="preserve">государственной </w:t>
      </w:r>
      <w:r w:rsidRPr="00ED4F1C">
        <w:rPr>
          <w:b/>
          <w:bCs/>
        </w:rPr>
        <w:t>услуги, в том числе со стороны граждан, их объединений и организаций</w:t>
      </w:r>
    </w:p>
    <w:p w:rsidR="00E05FFC" w:rsidRPr="00ED4F1C" w:rsidRDefault="00E05FFC" w:rsidP="00E05FFC">
      <w:pPr>
        <w:pStyle w:val="Default"/>
        <w:widowControl w:val="0"/>
        <w:ind w:firstLine="709"/>
        <w:jc w:val="both"/>
        <w:rPr>
          <w:b/>
          <w:bCs/>
        </w:rPr>
      </w:pPr>
    </w:p>
    <w:p w:rsidR="00E05FFC" w:rsidRPr="008A0150" w:rsidRDefault="00E05FFC" w:rsidP="00E05FFC">
      <w:pPr>
        <w:pStyle w:val="Default"/>
        <w:widowControl w:val="0"/>
        <w:ind w:firstLine="709"/>
        <w:jc w:val="both"/>
        <w:rPr>
          <w:bCs/>
        </w:rPr>
      </w:pPr>
      <w:r w:rsidRPr="008A0150">
        <w:rPr>
          <w:bCs/>
        </w:rPr>
        <w:t xml:space="preserve">4.4.1. </w:t>
      </w:r>
      <w:proofErr w:type="gramStart"/>
      <w:r w:rsidRPr="008A0150">
        <w:rPr>
          <w:bCs/>
        </w:rPr>
        <w:t>Контроль за</w:t>
      </w:r>
      <w:proofErr w:type="gramEnd"/>
      <w:r w:rsidRPr="008A0150">
        <w:rPr>
          <w:bCs/>
        </w:rPr>
        <w:t xml:space="preserve"> соблюдением последовательности действий, определенных административными процедурами предоставлени</w:t>
      </w:r>
      <w:r>
        <w:rPr>
          <w:bCs/>
        </w:rPr>
        <w:t xml:space="preserve">я </w:t>
      </w:r>
      <w:r w:rsidRPr="008F35C0">
        <w:rPr>
          <w:bCs/>
        </w:rPr>
        <w:t>государственной</w:t>
      </w:r>
      <w:r w:rsidRPr="008A0150">
        <w:rPr>
          <w:bCs/>
        </w:rPr>
        <w:t xml:space="preserve"> услуги, и принятием решений </w:t>
      </w:r>
      <w:r w:rsidR="0081767C">
        <w:rPr>
          <w:bCs/>
        </w:rPr>
        <w:t>специалистами отдела</w:t>
      </w:r>
      <w:r w:rsidRPr="008A0150">
        <w:rPr>
          <w:bCs/>
        </w:rPr>
        <w:t xml:space="preserve">, ответственными за прием и подготовку документов, осуществляет </w:t>
      </w:r>
      <w:r w:rsidR="007E5C75">
        <w:rPr>
          <w:bCs/>
        </w:rPr>
        <w:t>начальник</w:t>
      </w:r>
      <w:r w:rsidRPr="008A0150">
        <w:rPr>
          <w:bCs/>
        </w:rPr>
        <w:t xml:space="preserve"> </w:t>
      </w:r>
      <w:r>
        <w:rPr>
          <w:bCs/>
        </w:rPr>
        <w:t>отдела образования</w:t>
      </w:r>
      <w:r w:rsidRPr="008A0150">
        <w:rPr>
          <w:bCs/>
        </w:rPr>
        <w:t>.</w:t>
      </w:r>
    </w:p>
    <w:p w:rsidR="00E05FFC" w:rsidRPr="008A0150" w:rsidRDefault="00E05FFC" w:rsidP="00E05FFC">
      <w:pPr>
        <w:pStyle w:val="Default"/>
        <w:widowControl w:val="0"/>
        <w:ind w:firstLine="709"/>
        <w:jc w:val="both"/>
        <w:rPr>
          <w:bCs/>
        </w:rPr>
      </w:pPr>
      <w:r>
        <w:rPr>
          <w:bCs/>
        </w:rPr>
        <w:t xml:space="preserve">4.4.2. </w:t>
      </w:r>
      <w:proofErr w:type="gramStart"/>
      <w:r w:rsidRPr="008A0150">
        <w:rPr>
          <w:bCs/>
        </w:rPr>
        <w:t>Контроль за</w:t>
      </w:r>
      <w:proofErr w:type="gramEnd"/>
      <w:r w:rsidRPr="008A0150">
        <w:rPr>
          <w:bCs/>
        </w:rPr>
        <w:t xml:space="preserve"> предоставлением </w:t>
      </w:r>
      <w:r w:rsidRPr="008F35C0">
        <w:rPr>
          <w:bCs/>
        </w:rPr>
        <w:t>государственной</w:t>
      </w:r>
      <w:r w:rsidRPr="008A0150">
        <w:rPr>
          <w:bCs/>
        </w:rPr>
        <w:t xml:space="preserve"> услуги, в том числе со стороны граждан, их объединений и организаций осуществляется посредством открытости деятельности </w:t>
      </w:r>
      <w:r>
        <w:rPr>
          <w:bCs/>
        </w:rPr>
        <w:t>отдела образования</w:t>
      </w:r>
      <w:r w:rsidRPr="008A0150">
        <w:rPr>
          <w:bCs/>
        </w:rPr>
        <w:t xml:space="preserve"> при предоставлении </w:t>
      </w:r>
      <w:r w:rsidRPr="008F35C0">
        <w:rPr>
          <w:bCs/>
        </w:rPr>
        <w:t>государственной</w:t>
      </w:r>
      <w:r w:rsidRPr="008A0150">
        <w:rPr>
          <w:bCs/>
        </w:rPr>
        <w:t xml:space="preserve"> услуги, получения полной, актуальной и достоверной информации о порядке предоставления </w:t>
      </w:r>
      <w:r w:rsidRPr="00EA6134">
        <w:rPr>
          <w:bCs/>
        </w:rPr>
        <w:t>государственной</w:t>
      </w:r>
      <w:r w:rsidRPr="008A0150">
        <w:rPr>
          <w:bCs/>
        </w:rPr>
        <w:t xml:space="preserve"> услуги.</w:t>
      </w:r>
    </w:p>
    <w:p w:rsidR="00E05FFC" w:rsidRPr="001F1190" w:rsidRDefault="00E05FFC" w:rsidP="00E05FFC">
      <w:pPr>
        <w:pStyle w:val="Default"/>
        <w:widowControl w:val="0"/>
        <w:ind w:firstLine="709"/>
        <w:jc w:val="both"/>
        <w:rPr>
          <w:bCs/>
        </w:rPr>
      </w:pPr>
    </w:p>
    <w:p w:rsidR="00A82EBB" w:rsidRPr="001F1190" w:rsidRDefault="00A82EBB" w:rsidP="00743B50">
      <w:pPr>
        <w:pStyle w:val="Default"/>
        <w:widowControl w:val="0"/>
        <w:ind w:firstLine="709"/>
        <w:jc w:val="both"/>
        <w:rPr>
          <w:bCs/>
        </w:rPr>
      </w:pPr>
    </w:p>
    <w:p w:rsidR="00E05FFC" w:rsidRDefault="00E05FFC" w:rsidP="00E05FFC">
      <w:pPr>
        <w:widowControl w:val="0"/>
        <w:jc w:val="center"/>
        <w:rPr>
          <w:b/>
        </w:rPr>
      </w:pPr>
      <w:r w:rsidRPr="00B62F04">
        <w:rPr>
          <w:b/>
        </w:rPr>
        <w:t xml:space="preserve">5. </w:t>
      </w:r>
      <w:r w:rsidRPr="001A3449">
        <w:rPr>
          <w:b/>
        </w:rPr>
        <w:t xml:space="preserve">ДОСУДЕБНЫЙ (ВНЕСУДЕБНЫЙ) ПОРЯДОК ОБЖАЛОВАНИЯ РЕШЕНИЙ И ДЕЙСТВИЙ (БЕЗДЕЙСТВИЯ) ОРГАНА, ПРЕДОСТАВЛЯЮЩЕГО </w:t>
      </w:r>
      <w:r>
        <w:rPr>
          <w:b/>
        </w:rPr>
        <w:t>ГОСУДАРСТВЕННУЮ</w:t>
      </w:r>
      <w:r w:rsidRPr="001A3449">
        <w:rPr>
          <w:b/>
        </w:rPr>
        <w:t xml:space="preserve"> УСЛУГУ, ДОЛЖНОСТНЫХ ЛИЦ И МУНИЦИПАЛЬНЫХ СЛУЖАЩИХ, А ТАКЖЕ МНОГОФУНКЦИОНАЛЬНЫХ ЦЕНТРОВ ПРЕДОСТАВЛЕНИЯ ГОСУДАРСТВЕННЫХ И МУНИЦИПАЛЬНЫХ УСЛУГ И ИХ РАБОТНИКОВ</w:t>
      </w:r>
    </w:p>
    <w:p w:rsidR="00274F85" w:rsidRDefault="00274F85" w:rsidP="00743B50">
      <w:pPr>
        <w:widowControl w:val="0"/>
        <w:jc w:val="center"/>
        <w:rPr>
          <w:b/>
        </w:rPr>
      </w:pPr>
    </w:p>
    <w:p w:rsidR="00E05FFC" w:rsidRDefault="00E05FFC" w:rsidP="00E05FFC">
      <w:pPr>
        <w:widowControl w:val="0"/>
        <w:autoSpaceDE w:val="0"/>
        <w:autoSpaceDN w:val="0"/>
        <w:adjustRightInd w:val="0"/>
        <w:jc w:val="center"/>
        <w:rPr>
          <w:b/>
        </w:rPr>
      </w:pPr>
      <w:r w:rsidRPr="00493185">
        <w:rPr>
          <w:b/>
        </w:rPr>
        <w:t xml:space="preserve">5.1. </w:t>
      </w:r>
      <w:proofErr w:type="gramStart"/>
      <w:r w:rsidRPr="001A3449">
        <w:rPr>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EA6134">
        <w:rPr>
          <w:b/>
        </w:rPr>
        <w:t>государственной</w:t>
      </w:r>
      <w:r w:rsidRPr="001A3449">
        <w:rPr>
          <w:b/>
        </w:rPr>
        <w:t xml:space="preserve"> услуги</w:t>
      </w:r>
      <w:proofErr w:type="gramEnd"/>
    </w:p>
    <w:p w:rsidR="00E05FFC" w:rsidRDefault="00E05FFC" w:rsidP="00E05FFC">
      <w:pPr>
        <w:widowControl w:val="0"/>
        <w:autoSpaceDE w:val="0"/>
        <w:autoSpaceDN w:val="0"/>
        <w:adjustRightInd w:val="0"/>
        <w:jc w:val="center"/>
        <w:rPr>
          <w:b/>
        </w:rPr>
      </w:pP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5.1.1. Заявитель вправе подать жалобу на решение и (или) действие (бездействие) органа, предоставляющего </w:t>
      </w:r>
      <w:r w:rsidRPr="00EA6134">
        <w:t>государственн</w:t>
      </w:r>
      <w:r>
        <w:t>ую</w:t>
      </w:r>
      <w:r w:rsidRPr="001A3449">
        <w:t xml:space="preserve"> услугу, его должностных лиц и муниципальных служащих при предоставлении </w:t>
      </w:r>
      <w:r w:rsidRPr="00EA6134">
        <w:t>государственной</w:t>
      </w:r>
      <w:r w:rsidRPr="001A3449">
        <w:t xml:space="preserve"> услуги</w:t>
      </w:r>
      <w:r>
        <w:t xml:space="preserve"> </w:t>
      </w:r>
      <w:r w:rsidRPr="001A3449">
        <w:t>(далее - жалоба).</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5.1.2. Заявитель может обратиться с жалобой, в том числе в следующих случаях:</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1) нарушение срока регистрации запроса о предоставлении </w:t>
      </w:r>
      <w:r w:rsidRPr="00EA6134">
        <w:t>государственной</w:t>
      </w:r>
      <w:r w:rsidRPr="001A3449">
        <w:t xml:space="preserve"> </w:t>
      </w:r>
      <w:r w:rsidRPr="001A3449">
        <w:lastRenderedPageBreak/>
        <w:t xml:space="preserve">услуги, запроса, указанного в статье 15.1 Федерального закона </w:t>
      </w:r>
      <w:r w:rsidRPr="001C3903">
        <w:t xml:space="preserve">от 27.07.2010 № 210-ФЗ </w:t>
      </w:r>
      <w:r w:rsidRPr="001A3449">
        <w:t>«Об организации предоставления государственных и муниципальных услуг»;</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2) нарушение срока предоставления </w:t>
      </w:r>
      <w:r w:rsidRPr="00EA6134">
        <w:t>государственной</w:t>
      </w:r>
      <w:r w:rsidRPr="001A3449">
        <w:t xml:space="preserve"> услуги;</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EA6134">
        <w:t>государственной</w:t>
      </w:r>
      <w:r w:rsidRPr="001A3449">
        <w:t xml:space="preserve"> услуги;</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Pr="00EA6134">
        <w:t>государственной</w:t>
      </w:r>
      <w:r w:rsidRPr="001A3449">
        <w:t xml:space="preserve"> услуги, у заявителя;</w:t>
      </w:r>
    </w:p>
    <w:p w:rsidR="00E05FFC" w:rsidRPr="001A3449" w:rsidRDefault="00E05FFC" w:rsidP="00E05FFC">
      <w:pPr>
        <w:widowControl w:val="0"/>
        <w:tabs>
          <w:tab w:val="left" w:pos="0"/>
          <w:tab w:val="left" w:pos="7005"/>
        </w:tabs>
        <w:autoSpaceDE w:val="0"/>
        <w:autoSpaceDN w:val="0"/>
        <w:adjustRightInd w:val="0"/>
        <w:ind w:firstLine="709"/>
        <w:jc w:val="both"/>
      </w:pPr>
      <w:proofErr w:type="gramStart"/>
      <w:r w:rsidRPr="001A3449">
        <w:t xml:space="preserve">5) отказ в предоставлении </w:t>
      </w:r>
      <w:r w:rsidRPr="00EA6134">
        <w:t>государственной</w:t>
      </w:r>
      <w:r w:rsidRPr="001A3449">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6) затребование с заявителя </w:t>
      </w:r>
      <w:proofErr w:type="gramStart"/>
      <w:r w:rsidRPr="001A3449">
        <w:t>при</w:t>
      </w:r>
      <w:proofErr w:type="gramEnd"/>
      <w:r w:rsidRPr="001A3449">
        <w:t xml:space="preserve"> </w:t>
      </w:r>
      <w:proofErr w:type="gramStart"/>
      <w:r w:rsidRPr="001A3449">
        <w:t>предоставления</w:t>
      </w:r>
      <w:proofErr w:type="gramEnd"/>
      <w:r w:rsidRPr="001A3449">
        <w:t xml:space="preserve"> </w:t>
      </w:r>
      <w:r w:rsidRPr="00EA6134">
        <w:t>государственной</w:t>
      </w:r>
      <w:r w:rsidR="007E5C75">
        <w:t xml:space="preserve"> </w:t>
      </w:r>
      <w:r w:rsidRPr="001A3449">
        <w:t>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05FFC" w:rsidRPr="001A3449" w:rsidRDefault="00E05FFC" w:rsidP="00E05FFC">
      <w:pPr>
        <w:widowControl w:val="0"/>
        <w:tabs>
          <w:tab w:val="left" w:pos="0"/>
          <w:tab w:val="left" w:pos="7005"/>
        </w:tabs>
        <w:autoSpaceDE w:val="0"/>
        <w:autoSpaceDN w:val="0"/>
        <w:adjustRightInd w:val="0"/>
        <w:ind w:firstLine="709"/>
        <w:jc w:val="both"/>
      </w:pPr>
      <w:proofErr w:type="gramStart"/>
      <w:r w:rsidRPr="001A3449">
        <w:t xml:space="preserve">7) отказ органа, предоставляющего </w:t>
      </w:r>
      <w:r>
        <w:t>государственную</w:t>
      </w:r>
      <w:r w:rsidRPr="001A3449">
        <w:t xml:space="preserve"> услугу, </w:t>
      </w:r>
      <w:r w:rsidR="003213F1">
        <w:t xml:space="preserve">специалиста отдела </w:t>
      </w:r>
      <w:r w:rsidRPr="001A3449">
        <w:t xml:space="preserve">в исправлении допущенных опечаток и ошибок в выданных в результате предоставления </w:t>
      </w:r>
      <w:r w:rsidRPr="00EA6134">
        <w:t>государственной</w:t>
      </w:r>
      <w:r w:rsidRPr="001A3449">
        <w:t xml:space="preserve"> услуги документах либо нарушение установленного срока таких исправлений;</w:t>
      </w:r>
      <w:proofErr w:type="gramEnd"/>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8) нарушение срока или порядка выдачи документов по результатам предоставления </w:t>
      </w:r>
      <w:r w:rsidRPr="00EA6134">
        <w:t>государственной</w:t>
      </w:r>
      <w:r w:rsidRPr="001A3449">
        <w:t xml:space="preserve"> услуги;</w:t>
      </w:r>
    </w:p>
    <w:p w:rsidR="00E05FFC" w:rsidRPr="001A3449" w:rsidRDefault="00E05FFC" w:rsidP="00E05FFC">
      <w:pPr>
        <w:widowControl w:val="0"/>
        <w:tabs>
          <w:tab w:val="left" w:pos="0"/>
          <w:tab w:val="left" w:pos="7005"/>
        </w:tabs>
        <w:autoSpaceDE w:val="0"/>
        <w:autoSpaceDN w:val="0"/>
        <w:adjustRightInd w:val="0"/>
        <w:ind w:firstLine="709"/>
        <w:jc w:val="both"/>
      </w:pPr>
      <w:proofErr w:type="gramStart"/>
      <w:r w:rsidRPr="001A3449">
        <w:t xml:space="preserve">9) приостановление предоставления </w:t>
      </w:r>
      <w:r w:rsidRPr="00EA6134">
        <w:t>государственной</w:t>
      </w:r>
      <w:r w:rsidRPr="001A3449">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w:t>
      </w:r>
      <w:proofErr w:type="gramEnd"/>
    </w:p>
    <w:p w:rsidR="00E05FFC" w:rsidRPr="001A3449" w:rsidRDefault="00E05FFC" w:rsidP="00E05FFC">
      <w:pPr>
        <w:widowControl w:val="0"/>
        <w:tabs>
          <w:tab w:val="left" w:pos="0"/>
          <w:tab w:val="left" w:pos="7005"/>
        </w:tabs>
        <w:autoSpaceDE w:val="0"/>
        <w:autoSpaceDN w:val="0"/>
        <w:adjustRightInd w:val="0"/>
        <w:ind w:firstLine="709"/>
        <w:jc w:val="both"/>
      </w:pPr>
      <w:proofErr w:type="gramStart"/>
      <w:r w:rsidRPr="001A3449">
        <w:t xml:space="preserve">10) требование у заявителя при предоставлении </w:t>
      </w:r>
      <w:r w:rsidRPr="00EA6134">
        <w:t>государственной</w:t>
      </w:r>
      <w:r w:rsidRPr="001A3449">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A6134">
        <w:t>государственной</w:t>
      </w:r>
      <w:r w:rsidRPr="001A3449">
        <w:t xml:space="preserve"> услуги, либо в предоставлении </w:t>
      </w:r>
      <w:r w:rsidRPr="00EA6134">
        <w:t>государственной</w:t>
      </w:r>
      <w:r w:rsidRPr="001A3449">
        <w:t xml:space="preserve"> услуги, за исключением случаев, предусмотренных пунктом 4 части 1 статьи 7 Федерального закона </w:t>
      </w:r>
      <w:r w:rsidRPr="001C3903">
        <w:t>от 27.07.2010</w:t>
      </w:r>
      <w:r>
        <w:t xml:space="preserve"> </w:t>
      </w:r>
      <w:r w:rsidRPr="001C3903">
        <w:t xml:space="preserve">№ 210-ФЗ </w:t>
      </w:r>
      <w:r w:rsidRPr="001A3449">
        <w:t>«Об организации предоставления государственных и муниципальных услуг».</w:t>
      </w:r>
      <w:proofErr w:type="gramEnd"/>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5.1.3. </w:t>
      </w:r>
      <w:proofErr w:type="gramStart"/>
      <w:r w:rsidRPr="001A3449">
        <w:t>В случаях указанных в подпунктах 2,</w:t>
      </w:r>
      <w:r w:rsidR="001C0202">
        <w:t xml:space="preserve"> </w:t>
      </w:r>
      <w:r w:rsidRPr="001A3449">
        <w:t>5,</w:t>
      </w:r>
      <w:r w:rsidR="001C0202">
        <w:t xml:space="preserve"> </w:t>
      </w:r>
      <w:r w:rsidRPr="001A3449">
        <w:t>7,</w:t>
      </w:r>
      <w:r w:rsidR="001C0202">
        <w:t xml:space="preserve"> </w:t>
      </w:r>
      <w:r w:rsidRPr="001A3449">
        <w:t>9,</w:t>
      </w:r>
      <w:r w:rsidR="001C0202">
        <w:t xml:space="preserve"> </w:t>
      </w:r>
      <w:r w:rsidRPr="001A3449">
        <w:t xml:space="preserve">10 пункта 5.1.2 </w:t>
      </w:r>
      <w:r>
        <w:t>настоящего а</w:t>
      </w:r>
      <w:r w:rsidRPr="001A3449">
        <w:t xml:space="preserve">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EA6134">
        <w:t>государственной</w:t>
      </w:r>
      <w:r w:rsidRPr="001A3449">
        <w:t xml:space="preserve"> услуги в полном объеме в порядке, определенном частью 1.3 статьи 16 Федерального закона</w:t>
      </w:r>
      <w:proofErr w:type="gramEnd"/>
      <w:r w:rsidRPr="001A3449">
        <w:t xml:space="preserve"> </w:t>
      </w:r>
      <w:r w:rsidRPr="001C3903">
        <w:t xml:space="preserve">от 27.07.2010 № 210-ФЗ </w:t>
      </w:r>
      <w:r w:rsidRPr="001A3449">
        <w:t>«Об организации предоставления государственных и муниципальных услуг».</w:t>
      </w:r>
    </w:p>
    <w:p w:rsidR="00E05FFC" w:rsidRDefault="00E05FFC" w:rsidP="00E05FFC">
      <w:pPr>
        <w:widowControl w:val="0"/>
        <w:tabs>
          <w:tab w:val="left" w:pos="0"/>
          <w:tab w:val="left" w:pos="7005"/>
        </w:tabs>
        <w:autoSpaceDE w:val="0"/>
        <w:autoSpaceDN w:val="0"/>
        <w:adjustRightInd w:val="0"/>
        <w:jc w:val="center"/>
        <w:rPr>
          <w:b/>
        </w:rPr>
      </w:pPr>
    </w:p>
    <w:p w:rsidR="00E05FFC" w:rsidRPr="001A3449" w:rsidRDefault="00E05FFC" w:rsidP="00E05FFC">
      <w:pPr>
        <w:widowControl w:val="0"/>
        <w:tabs>
          <w:tab w:val="left" w:pos="0"/>
          <w:tab w:val="left" w:pos="7005"/>
        </w:tabs>
        <w:autoSpaceDE w:val="0"/>
        <w:autoSpaceDN w:val="0"/>
        <w:adjustRightInd w:val="0"/>
        <w:jc w:val="center"/>
        <w:rPr>
          <w:b/>
        </w:rPr>
      </w:pPr>
      <w:r w:rsidRPr="001A3449">
        <w:rPr>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5FFC" w:rsidRPr="001A3449" w:rsidRDefault="00E05FFC" w:rsidP="00E05FFC">
      <w:pPr>
        <w:widowControl w:val="0"/>
        <w:tabs>
          <w:tab w:val="left" w:pos="0"/>
          <w:tab w:val="left" w:pos="7005"/>
        </w:tabs>
        <w:autoSpaceDE w:val="0"/>
        <w:autoSpaceDN w:val="0"/>
        <w:adjustRightInd w:val="0"/>
        <w:ind w:firstLine="709"/>
        <w:jc w:val="both"/>
        <w:rPr>
          <w:b/>
        </w:rPr>
      </w:pP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5.2.1. Прием жалоб осуществляется </w:t>
      </w:r>
      <w:r w:rsidR="007E5C75">
        <w:t>начальником</w:t>
      </w:r>
      <w:r>
        <w:t xml:space="preserve"> отдела образования, Главой администрации</w:t>
      </w:r>
      <w:r w:rsidRPr="001A3449">
        <w:t>.</w:t>
      </w:r>
    </w:p>
    <w:p w:rsidR="00E05FFC" w:rsidRPr="001A3449" w:rsidRDefault="00E05FFC" w:rsidP="00E05FFC">
      <w:pPr>
        <w:widowControl w:val="0"/>
        <w:tabs>
          <w:tab w:val="left" w:pos="0"/>
          <w:tab w:val="left" w:pos="7005"/>
        </w:tabs>
        <w:autoSpaceDE w:val="0"/>
        <w:autoSpaceDN w:val="0"/>
        <w:adjustRightInd w:val="0"/>
        <w:ind w:firstLine="709"/>
        <w:jc w:val="both"/>
      </w:pPr>
      <w:r w:rsidRPr="001A3449">
        <w:lastRenderedPageBreak/>
        <w:t xml:space="preserve">5.2.2. Жалоба рассматривается </w:t>
      </w:r>
      <w:r>
        <w:t>отделом образования</w:t>
      </w:r>
      <w:r w:rsidRPr="001A3449">
        <w:t xml:space="preserve">, предоставляющим </w:t>
      </w:r>
      <w:r>
        <w:t>государственную</w:t>
      </w:r>
      <w:r w:rsidRPr="001A3449">
        <w:t xml:space="preserve"> услугу при нарушении порядка предоставления </w:t>
      </w:r>
      <w:r w:rsidRPr="00EA6134">
        <w:t>государственной</w:t>
      </w:r>
      <w:r w:rsidRPr="001A3449">
        <w:t xml:space="preserve"> услуги, вследствие решений и действий (бездействия) </w:t>
      </w:r>
      <w:r>
        <w:t>должностных лиц отдела образования</w:t>
      </w:r>
      <w:r w:rsidRPr="001A3449">
        <w:t xml:space="preserve">, предоставляющего </w:t>
      </w:r>
      <w:r>
        <w:t>государственную</w:t>
      </w:r>
      <w:r w:rsidRPr="001A3449">
        <w:t xml:space="preserve"> услугу</w:t>
      </w:r>
      <w:r>
        <w:t>.</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Жалобы на решения, принятые </w:t>
      </w:r>
      <w:r w:rsidR="007E5C75">
        <w:t>начальником</w:t>
      </w:r>
      <w:r w:rsidRPr="001A3449">
        <w:t xml:space="preserve"> </w:t>
      </w:r>
      <w:r>
        <w:t>отдела образования</w:t>
      </w:r>
      <w:r w:rsidRPr="001A3449">
        <w:t xml:space="preserve">, предоставляющего </w:t>
      </w:r>
      <w:r>
        <w:t>государственную</w:t>
      </w:r>
      <w:r w:rsidRPr="001A3449">
        <w:t xml:space="preserve"> услугу, подаются </w:t>
      </w:r>
      <w:r w:rsidRPr="003B6CD9">
        <w:t>Глав</w:t>
      </w:r>
      <w:r>
        <w:t>е</w:t>
      </w:r>
      <w:r w:rsidRPr="003B6CD9">
        <w:t xml:space="preserve"> администрации</w:t>
      </w:r>
      <w:r w:rsidRPr="001A3449">
        <w:t>.</w:t>
      </w:r>
    </w:p>
    <w:p w:rsidR="00E05FFC" w:rsidRPr="001A3449" w:rsidRDefault="00E05FFC" w:rsidP="00E05FFC">
      <w:pPr>
        <w:widowControl w:val="0"/>
        <w:tabs>
          <w:tab w:val="left" w:pos="0"/>
          <w:tab w:val="left" w:pos="7005"/>
        </w:tabs>
        <w:autoSpaceDE w:val="0"/>
        <w:autoSpaceDN w:val="0"/>
        <w:adjustRightInd w:val="0"/>
        <w:ind w:firstLine="709"/>
        <w:jc w:val="both"/>
        <w:rPr>
          <w:b/>
        </w:rPr>
      </w:pPr>
    </w:p>
    <w:p w:rsidR="00E05FFC" w:rsidRPr="001A3449" w:rsidRDefault="00E05FFC" w:rsidP="00E05FFC">
      <w:pPr>
        <w:widowControl w:val="0"/>
        <w:tabs>
          <w:tab w:val="left" w:pos="0"/>
          <w:tab w:val="left" w:pos="7005"/>
        </w:tabs>
        <w:autoSpaceDE w:val="0"/>
        <w:autoSpaceDN w:val="0"/>
        <w:adjustRightInd w:val="0"/>
        <w:jc w:val="center"/>
        <w:rPr>
          <w:b/>
        </w:rPr>
      </w:pPr>
      <w:r w:rsidRPr="001A3449">
        <w:rPr>
          <w:b/>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5FFC" w:rsidRPr="001A3449" w:rsidRDefault="00E05FFC" w:rsidP="00E05FFC">
      <w:pPr>
        <w:widowControl w:val="0"/>
        <w:tabs>
          <w:tab w:val="left" w:pos="0"/>
          <w:tab w:val="left" w:pos="7005"/>
        </w:tabs>
        <w:autoSpaceDE w:val="0"/>
        <w:autoSpaceDN w:val="0"/>
        <w:adjustRightInd w:val="0"/>
        <w:ind w:firstLine="709"/>
        <w:jc w:val="both"/>
        <w:rPr>
          <w:b/>
        </w:rPr>
      </w:pPr>
    </w:p>
    <w:p w:rsidR="00E05FFC" w:rsidRPr="001A3449" w:rsidRDefault="00E05FFC" w:rsidP="00E05FFC">
      <w:pPr>
        <w:widowControl w:val="0"/>
        <w:tabs>
          <w:tab w:val="left" w:pos="0"/>
          <w:tab w:val="left" w:pos="7005"/>
        </w:tabs>
        <w:autoSpaceDE w:val="0"/>
        <w:autoSpaceDN w:val="0"/>
        <w:adjustRightInd w:val="0"/>
        <w:ind w:firstLine="709"/>
        <w:jc w:val="both"/>
      </w:pPr>
      <w:r w:rsidRPr="001A3449">
        <w:t>Информацию о порядке подачи и рассмотрения жалобы можно получить следующими способами:</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1) в информационно-телекоммуникационной сети «Интернет» на официальном сайте </w:t>
      </w:r>
      <w:r>
        <w:t>отдела образования</w:t>
      </w:r>
      <w:r w:rsidR="00B86735">
        <w:t xml:space="preserve"> (</w:t>
      </w:r>
      <w:r w:rsidR="00B86735" w:rsidRPr="00065C23">
        <w:t>http://edu.pechengamr.ru</w:t>
      </w:r>
      <w:r w:rsidR="00B86735">
        <w:t>)</w:t>
      </w:r>
      <w:r>
        <w:t xml:space="preserve">, </w:t>
      </w:r>
      <w:r w:rsidRPr="003B6CD9">
        <w:t>на официальном сайте</w:t>
      </w:r>
      <w:r>
        <w:t xml:space="preserve"> муниципального образования Печенгский район</w:t>
      </w:r>
      <w:r w:rsidR="00B86735">
        <w:t xml:space="preserve"> (</w:t>
      </w:r>
      <w:r w:rsidR="00B86735" w:rsidRPr="00F46732">
        <w:t>http://pechengamr.ru</w:t>
      </w:r>
      <w:r w:rsidR="00B86735">
        <w:t>)</w:t>
      </w:r>
      <w:r w:rsidRPr="001A3449">
        <w:t>;</w:t>
      </w:r>
    </w:p>
    <w:p w:rsidR="00E05FFC" w:rsidRDefault="00E05FFC" w:rsidP="00E05FFC">
      <w:pPr>
        <w:widowControl w:val="0"/>
        <w:tabs>
          <w:tab w:val="left" w:pos="0"/>
          <w:tab w:val="left" w:pos="7005"/>
        </w:tabs>
        <w:autoSpaceDE w:val="0"/>
        <w:autoSpaceDN w:val="0"/>
        <w:adjustRightInd w:val="0"/>
        <w:ind w:firstLine="709"/>
        <w:jc w:val="both"/>
        <w:rPr>
          <w:color w:val="000000" w:themeColor="text1"/>
        </w:rPr>
      </w:pPr>
      <w:r w:rsidRPr="001A3449">
        <w:t xml:space="preserve">2) с использованием Единого портала </w:t>
      </w:r>
      <w:r w:rsidRPr="00C22C78">
        <w:rPr>
          <w:color w:val="000000" w:themeColor="text1"/>
        </w:rPr>
        <w:t>(</w:t>
      </w:r>
      <w:hyperlink r:id="rId15" w:history="1">
        <w:r w:rsidRPr="00C22C78">
          <w:rPr>
            <w:rStyle w:val="a3"/>
            <w:color w:val="000000" w:themeColor="text1"/>
            <w:u w:val="none"/>
          </w:rPr>
          <w:t>http://www.gosuslugi.ru/</w:t>
        </w:r>
      </w:hyperlink>
      <w:r w:rsidRPr="00C22C78">
        <w:rPr>
          <w:color w:val="000000" w:themeColor="text1"/>
        </w:rPr>
        <w:t>);</w:t>
      </w:r>
    </w:p>
    <w:p w:rsidR="00742839" w:rsidRPr="001A3449" w:rsidRDefault="00742839" w:rsidP="00E05FFC">
      <w:pPr>
        <w:widowControl w:val="0"/>
        <w:tabs>
          <w:tab w:val="left" w:pos="0"/>
          <w:tab w:val="left" w:pos="7005"/>
        </w:tabs>
        <w:autoSpaceDE w:val="0"/>
        <w:autoSpaceDN w:val="0"/>
        <w:adjustRightInd w:val="0"/>
        <w:ind w:firstLine="709"/>
        <w:jc w:val="both"/>
      </w:pPr>
      <w:r>
        <w:rPr>
          <w:color w:val="000000" w:themeColor="text1"/>
        </w:rPr>
        <w:t xml:space="preserve">3) с использованием регионального портала </w:t>
      </w:r>
      <w:r w:rsidRPr="00742839">
        <w:t>в информационно-телекоммуникационной сети Интернет (51.gosuslugi.ru)</w:t>
      </w:r>
      <w:r>
        <w:t>;</w:t>
      </w:r>
    </w:p>
    <w:p w:rsidR="00E05FFC" w:rsidRPr="001A3449" w:rsidRDefault="00742839" w:rsidP="00E05FFC">
      <w:pPr>
        <w:widowControl w:val="0"/>
        <w:tabs>
          <w:tab w:val="left" w:pos="0"/>
          <w:tab w:val="left" w:pos="7005"/>
        </w:tabs>
        <w:autoSpaceDE w:val="0"/>
        <w:autoSpaceDN w:val="0"/>
        <w:adjustRightInd w:val="0"/>
        <w:ind w:firstLine="709"/>
        <w:jc w:val="both"/>
      </w:pPr>
      <w:r>
        <w:t>4</w:t>
      </w:r>
      <w:r w:rsidR="00E05FFC" w:rsidRPr="001A3449">
        <w:t xml:space="preserve">) на информационных стендах в местах предоставления </w:t>
      </w:r>
      <w:r w:rsidR="00E05FFC" w:rsidRPr="00EA6134">
        <w:t>государственной</w:t>
      </w:r>
      <w:r w:rsidR="00E05FFC" w:rsidRPr="001A3449">
        <w:t xml:space="preserve"> услуги;</w:t>
      </w:r>
    </w:p>
    <w:p w:rsidR="00E05FFC" w:rsidRPr="001A3449" w:rsidRDefault="00742839" w:rsidP="00E05FFC">
      <w:pPr>
        <w:widowControl w:val="0"/>
        <w:tabs>
          <w:tab w:val="left" w:pos="0"/>
          <w:tab w:val="left" w:pos="7005"/>
        </w:tabs>
        <w:autoSpaceDE w:val="0"/>
        <w:autoSpaceDN w:val="0"/>
        <w:adjustRightInd w:val="0"/>
        <w:ind w:firstLine="709"/>
        <w:jc w:val="both"/>
      </w:pPr>
      <w:r>
        <w:t>5</w:t>
      </w:r>
      <w:r w:rsidR="00E05FFC" w:rsidRPr="001A3449">
        <w:t xml:space="preserve">) посредством личного обращения (в </w:t>
      </w:r>
      <w:proofErr w:type="spellStart"/>
      <w:r w:rsidR="00E05FFC" w:rsidRPr="001A3449">
        <w:t>т.ч</w:t>
      </w:r>
      <w:proofErr w:type="spellEnd"/>
      <w:r w:rsidR="00E05FFC" w:rsidRPr="001A3449">
        <w:t xml:space="preserve">. по телефону, по электронной почте, почтовой связью) в </w:t>
      </w:r>
      <w:r w:rsidR="00E05FFC" w:rsidRPr="003B6CD9">
        <w:t>отдел образования</w:t>
      </w:r>
      <w:r w:rsidR="00E05FFC">
        <w:t>, в администрацию</w:t>
      </w:r>
      <w:r w:rsidR="00E05FFC" w:rsidRPr="001A3449">
        <w:t>.</w:t>
      </w:r>
    </w:p>
    <w:p w:rsidR="00E05FFC" w:rsidRPr="001A3449" w:rsidRDefault="00E05FFC" w:rsidP="00E05FFC">
      <w:pPr>
        <w:widowControl w:val="0"/>
        <w:tabs>
          <w:tab w:val="left" w:pos="0"/>
          <w:tab w:val="left" w:pos="7005"/>
        </w:tabs>
        <w:autoSpaceDE w:val="0"/>
        <w:autoSpaceDN w:val="0"/>
        <w:adjustRightInd w:val="0"/>
        <w:ind w:firstLine="709"/>
        <w:jc w:val="both"/>
        <w:rPr>
          <w:b/>
        </w:rPr>
      </w:pPr>
    </w:p>
    <w:p w:rsidR="00E05FFC" w:rsidRPr="001A3449" w:rsidRDefault="00E05FFC" w:rsidP="00E05FFC">
      <w:pPr>
        <w:widowControl w:val="0"/>
        <w:tabs>
          <w:tab w:val="left" w:pos="0"/>
          <w:tab w:val="left" w:pos="7005"/>
        </w:tabs>
        <w:autoSpaceDE w:val="0"/>
        <w:autoSpaceDN w:val="0"/>
        <w:adjustRightInd w:val="0"/>
        <w:jc w:val="center"/>
        <w:rPr>
          <w:b/>
        </w:rPr>
      </w:pPr>
      <w:r w:rsidRPr="001A3449">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b/>
        </w:rPr>
        <w:t>государственную</w:t>
      </w:r>
      <w:r w:rsidRPr="001A3449">
        <w:rPr>
          <w:b/>
        </w:rPr>
        <w:t xml:space="preserve"> услугу, а также его должностных лиц</w:t>
      </w:r>
    </w:p>
    <w:p w:rsidR="00E05FFC" w:rsidRPr="001A3449" w:rsidRDefault="00E05FFC" w:rsidP="00E05FFC">
      <w:pPr>
        <w:widowControl w:val="0"/>
        <w:tabs>
          <w:tab w:val="left" w:pos="0"/>
          <w:tab w:val="left" w:pos="7005"/>
        </w:tabs>
        <w:autoSpaceDE w:val="0"/>
        <w:autoSpaceDN w:val="0"/>
        <w:adjustRightInd w:val="0"/>
        <w:ind w:firstLine="709"/>
        <w:jc w:val="both"/>
        <w:rPr>
          <w:b/>
        </w:rPr>
      </w:pPr>
    </w:p>
    <w:p w:rsidR="00E05FFC" w:rsidRPr="001A3449" w:rsidRDefault="00E05FFC" w:rsidP="00E05FFC">
      <w:pPr>
        <w:widowControl w:val="0"/>
        <w:tabs>
          <w:tab w:val="left" w:pos="0"/>
          <w:tab w:val="left" w:pos="7005"/>
        </w:tabs>
        <w:autoSpaceDE w:val="0"/>
        <w:autoSpaceDN w:val="0"/>
        <w:adjustRightInd w:val="0"/>
        <w:ind w:firstLine="709"/>
        <w:jc w:val="both"/>
      </w:pPr>
      <w:r w:rsidRPr="001A3449">
        <w:t xml:space="preserve">5.4.1. Правовое регулирование отношений, возникающих в связи с подачей и рассмотрением жалобы, осуществляется в соответствии </w:t>
      </w:r>
      <w:proofErr w:type="gramStart"/>
      <w:r w:rsidRPr="001A3449">
        <w:t>с</w:t>
      </w:r>
      <w:proofErr w:type="gramEnd"/>
      <w:r w:rsidRPr="001A3449">
        <w:t>:</w:t>
      </w:r>
    </w:p>
    <w:p w:rsidR="00E05FFC" w:rsidRPr="001A3449" w:rsidRDefault="00E05FFC" w:rsidP="00E05FFC">
      <w:pPr>
        <w:widowControl w:val="0"/>
        <w:tabs>
          <w:tab w:val="left" w:pos="0"/>
          <w:tab w:val="left" w:pos="7005"/>
        </w:tabs>
        <w:autoSpaceDE w:val="0"/>
        <w:autoSpaceDN w:val="0"/>
        <w:adjustRightInd w:val="0"/>
        <w:ind w:firstLine="709"/>
        <w:jc w:val="both"/>
      </w:pPr>
      <w:r w:rsidRPr="001A3449">
        <w:t>- Федеральным законом от 27.07.2010 № 210-ФЗ «Об организации предоставления государственных и муниципальных услуг»;</w:t>
      </w:r>
    </w:p>
    <w:p w:rsidR="00E05FFC" w:rsidRPr="001A3449" w:rsidRDefault="00E05FFC" w:rsidP="00E05FFC">
      <w:pPr>
        <w:widowControl w:val="0"/>
        <w:tabs>
          <w:tab w:val="left" w:pos="0"/>
          <w:tab w:val="left" w:pos="7005"/>
        </w:tabs>
        <w:autoSpaceDE w:val="0"/>
        <w:autoSpaceDN w:val="0"/>
        <w:adjustRightInd w:val="0"/>
        <w:ind w:firstLine="709"/>
        <w:jc w:val="both"/>
      </w:pPr>
      <w:proofErr w:type="gramStart"/>
      <w:r w:rsidRPr="001A3449">
        <w:t>- постановлением Правительства Мурманской области от 10.</w:t>
      </w:r>
      <w:r>
        <w:t>12.2012</w:t>
      </w:r>
      <w:r w:rsidRPr="001A3449">
        <w:t xml:space="preserve"> №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предоставляющих государственные услуги, а также многофункциональных центров предоставления государственных и муниципальных услуг и их работников»;</w:t>
      </w:r>
      <w:proofErr w:type="gramEnd"/>
    </w:p>
    <w:p w:rsidR="00E05FFC" w:rsidRPr="001A3449" w:rsidRDefault="00E05FFC" w:rsidP="00E05FFC">
      <w:pPr>
        <w:widowControl w:val="0"/>
        <w:tabs>
          <w:tab w:val="left" w:pos="0"/>
          <w:tab w:val="left" w:pos="7005"/>
        </w:tabs>
        <w:autoSpaceDE w:val="0"/>
        <w:autoSpaceDN w:val="0"/>
        <w:adjustRightInd w:val="0"/>
        <w:ind w:firstLine="709"/>
        <w:jc w:val="both"/>
      </w:pPr>
      <w:r w:rsidRPr="001A3449">
        <w:t>- муниципальным правовым актом, устанавливающим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E05FFC" w:rsidRDefault="00E05FFC" w:rsidP="00E05FFC">
      <w:pPr>
        <w:widowControl w:val="0"/>
        <w:tabs>
          <w:tab w:val="left" w:pos="0"/>
          <w:tab w:val="left" w:pos="7005"/>
        </w:tabs>
        <w:autoSpaceDE w:val="0"/>
        <w:autoSpaceDN w:val="0"/>
        <w:adjustRightInd w:val="0"/>
        <w:ind w:firstLine="709"/>
        <w:jc w:val="both"/>
      </w:pPr>
      <w:r>
        <w:t>5.4.2. Информация, указанная в данном разделе, подлежит обязательному размещению в федеральном реестре и на Едином портале.</w:t>
      </w:r>
    </w:p>
    <w:p w:rsidR="00E05FFC" w:rsidRDefault="00E05FFC" w:rsidP="00E05FFC">
      <w:pPr>
        <w:widowControl w:val="0"/>
        <w:tabs>
          <w:tab w:val="left" w:pos="0"/>
          <w:tab w:val="left" w:pos="7005"/>
        </w:tabs>
        <w:autoSpaceDE w:val="0"/>
        <w:autoSpaceDN w:val="0"/>
        <w:adjustRightInd w:val="0"/>
        <w:ind w:firstLine="709"/>
        <w:jc w:val="both"/>
      </w:pPr>
    </w:p>
    <w:p w:rsidR="00E05FFC" w:rsidRDefault="00E05FFC" w:rsidP="00E05FFC">
      <w:pPr>
        <w:widowControl w:val="0"/>
        <w:tabs>
          <w:tab w:val="left" w:pos="0"/>
          <w:tab w:val="left" w:pos="7005"/>
        </w:tabs>
        <w:autoSpaceDE w:val="0"/>
        <w:autoSpaceDN w:val="0"/>
        <w:adjustRightInd w:val="0"/>
        <w:ind w:firstLine="709"/>
        <w:jc w:val="both"/>
      </w:pPr>
    </w:p>
    <w:p w:rsidR="00E05FFC" w:rsidRDefault="00E05FFC" w:rsidP="00E05FFC">
      <w:pPr>
        <w:widowControl w:val="0"/>
        <w:tabs>
          <w:tab w:val="left" w:pos="0"/>
          <w:tab w:val="left" w:pos="7005"/>
        </w:tabs>
        <w:autoSpaceDE w:val="0"/>
        <w:autoSpaceDN w:val="0"/>
        <w:adjustRightInd w:val="0"/>
        <w:ind w:firstLine="709"/>
        <w:jc w:val="both"/>
      </w:pPr>
    </w:p>
    <w:p w:rsidR="00E05FFC" w:rsidRDefault="00E05FFC" w:rsidP="00E05FFC">
      <w:pPr>
        <w:widowControl w:val="0"/>
        <w:tabs>
          <w:tab w:val="left" w:pos="0"/>
          <w:tab w:val="left" w:pos="7005"/>
        </w:tabs>
        <w:autoSpaceDE w:val="0"/>
        <w:autoSpaceDN w:val="0"/>
        <w:adjustRightInd w:val="0"/>
        <w:ind w:firstLine="709"/>
        <w:jc w:val="both"/>
      </w:pPr>
    </w:p>
    <w:p w:rsidR="00E05FFC" w:rsidRDefault="00E05FFC" w:rsidP="00E05FFC">
      <w:pPr>
        <w:widowControl w:val="0"/>
        <w:tabs>
          <w:tab w:val="left" w:pos="0"/>
          <w:tab w:val="left" w:pos="7005"/>
        </w:tabs>
        <w:autoSpaceDE w:val="0"/>
        <w:autoSpaceDN w:val="0"/>
        <w:adjustRightInd w:val="0"/>
        <w:ind w:firstLine="709"/>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3F60A0" w:rsidRDefault="003F60A0" w:rsidP="00743B50">
      <w:pPr>
        <w:widowControl w:val="0"/>
        <w:autoSpaceDE w:val="0"/>
        <w:autoSpaceDN w:val="0"/>
        <w:ind w:left="5670"/>
        <w:jc w:val="both"/>
      </w:pPr>
    </w:p>
    <w:p w:rsidR="00761714" w:rsidRPr="00DA5D6F" w:rsidRDefault="00761714" w:rsidP="001C0202">
      <w:pPr>
        <w:widowControl w:val="0"/>
        <w:autoSpaceDE w:val="0"/>
        <w:autoSpaceDN w:val="0"/>
        <w:ind w:left="5529"/>
        <w:jc w:val="both"/>
      </w:pPr>
      <w:r w:rsidRPr="00DA5D6F">
        <w:lastRenderedPageBreak/>
        <w:t xml:space="preserve">Приложение </w:t>
      </w:r>
      <w:r>
        <w:t>1</w:t>
      </w:r>
    </w:p>
    <w:p w:rsidR="00761714" w:rsidRPr="00DA5D6F" w:rsidRDefault="00761714" w:rsidP="001C0202">
      <w:pPr>
        <w:widowControl w:val="0"/>
        <w:autoSpaceDE w:val="0"/>
        <w:autoSpaceDN w:val="0"/>
        <w:ind w:left="5529"/>
        <w:jc w:val="both"/>
      </w:pPr>
      <w:r w:rsidRPr="00DA5D6F">
        <w:t xml:space="preserve">к </w:t>
      </w:r>
      <w:r>
        <w:t xml:space="preserve">административному </w:t>
      </w:r>
      <w:r w:rsidRPr="00DA5D6F">
        <w:t>регламенту, утвержденному постановлением администрации Печенгского района</w:t>
      </w:r>
    </w:p>
    <w:p w:rsidR="00761714" w:rsidRPr="00DA5D6F" w:rsidRDefault="00761714" w:rsidP="001C0202">
      <w:pPr>
        <w:widowControl w:val="0"/>
        <w:autoSpaceDE w:val="0"/>
        <w:autoSpaceDN w:val="0"/>
        <w:ind w:left="5529"/>
        <w:jc w:val="both"/>
      </w:pPr>
      <w:r w:rsidRPr="00DA5D6F">
        <w:t xml:space="preserve">от </w:t>
      </w:r>
      <w:r w:rsidR="00F66260">
        <w:t>11.04.</w:t>
      </w:r>
      <w:r w:rsidRPr="00DA5D6F">
        <w:t xml:space="preserve">2019 №  </w:t>
      </w:r>
      <w:r w:rsidR="00F66260">
        <w:t>370</w:t>
      </w:r>
    </w:p>
    <w:p w:rsidR="00761714" w:rsidRDefault="00761714" w:rsidP="00761714">
      <w:pPr>
        <w:widowControl w:val="0"/>
        <w:jc w:val="right"/>
      </w:pPr>
    </w:p>
    <w:p w:rsidR="00761714" w:rsidRDefault="00761714" w:rsidP="00761714">
      <w:pPr>
        <w:widowControl w:val="0"/>
      </w:pPr>
      <w:r>
        <w:tab/>
      </w:r>
    </w:p>
    <w:p w:rsidR="00761714" w:rsidRDefault="00761714" w:rsidP="00761714">
      <w:pPr>
        <w:widowControl w:val="0"/>
        <w:jc w:val="both"/>
        <w:rPr>
          <w:i/>
        </w:rPr>
      </w:pPr>
    </w:p>
    <w:p w:rsidR="00761714" w:rsidRDefault="001B65A1" w:rsidP="001C0202">
      <w:pPr>
        <w:pStyle w:val="21"/>
        <w:widowControl w:val="0"/>
        <w:ind w:left="0"/>
        <w:jc w:val="center"/>
      </w:pPr>
      <w:r>
        <w:rPr>
          <w:i/>
          <w:noProof/>
        </w:rPr>
        <mc:AlternateContent>
          <mc:Choice Requires="wps">
            <w:drawing>
              <wp:anchor distT="0" distB="0" distL="114300" distR="114300" simplePos="0" relativeHeight="251662336" behindDoc="0" locked="0" layoutInCell="0" allowOverlap="1" wp14:anchorId="245CB703" wp14:editId="13E5BD5E">
                <wp:simplePos x="0" y="0"/>
                <wp:positionH relativeFrom="column">
                  <wp:posOffset>3633198</wp:posOffset>
                </wp:positionH>
                <wp:positionV relativeFrom="paragraph">
                  <wp:posOffset>364127</wp:posOffset>
                </wp:positionV>
                <wp:extent cx="2659108" cy="829492"/>
                <wp:effectExtent l="0" t="0" r="8255" b="8890"/>
                <wp:wrapNone/>
                <wp:docPr id="2" name="БлокТекста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108" cy="82949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5B58" w:rsidRDefault="00AF5B58" w:rsidP="00761714">
                            <w:pPr>
                              <w:widowControl w:val="0"/>
                              <w:jc w:val="center"/>
                              <w:rPr>
                                <w:b/>
                              </w:rPr>
                            </w:pPr>
                          </w:p>
                          <w:p w:rsidR="00AF5B58" w:rsidRDefault="00AF5B58" w:rsidP="00761714">
                            <w:pPr>
                              <w:widowControl w:val="0"/>
                              <w:jc w:val="center"/>
                              <w:rPr>
                                <w:b/>
                              </w:rPr>
                            </w:pPr>
                            <w:r>
                              <w:rPr>
                                <w:b/>
                              </w:rPr>
                              <w:t xml:space="preserve">И.О. Фамилия </w:t>
                            </w:r>
                          </w:p>
                          <w:p w:rsidR="00AF5B58" w:rsidRDefault="00AF5B58" w:rsidP="00761714">
                            <w:pPr>
                              <w:jc w:val="center"/>
                            </w:pPr>
                            <w:r>
                              <w:t>адрес проживания</w:t>
                            </w:r>
                          </w:p>
                          <w:p w:rsidR="00AF5B58" w:rsidRDefault="00AF5B58" w:rsidP="00761714">
                            <w:pPr>
                              <w:jc w:val="center"/>
                            </w:pPr>
                          </w:p>
                          <w:p w:rsidR="00AF5B58" w:rsidRPr="00C07E82" w:rsidRDefault="00AF5B58" w:rsidP="007617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БлокТекста5" o:spid="_x0000_s1026" type="#_x0000_t202" style="position:absolute;left:0;text-align:left;margin-left:286.1pt;margin-top:28.65pt;width:209.4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" o:allowincell="f" stroked="f">
                <v:textbox>
                  <w:txbxContent>
                    <w:p w:rsidR="00AF5B58" w:rsidRDefault="00AF5B58" w:rsidP="00761714">
                      <w:pPr>
                        <w:widowControl w:val="0"/>
                        <w:jc w:val="center"/>
                        <w:rPr>
                          <w:b/>
                        </w:rPr>
                      </w:pPr>
                    </w:p>
                    <w:p w:rsidR="00AF5B58" w:rsidRDefault="00AF5B58" w:rsidP="00761714">
                      <w:pPr>
                        <w:widowControl w:val="0"/>
                        <w:jc w:val="center"/>
                        <w:rPr>
                          <w:b/>
                        </w:rPr>
                      </w:pPr>
                      <w:r>
                        <w:rPr>
                          <w:b/>
                        </w:rPr>
                        <w:t xml:space="preserve">И.О. Фамилия </w:t>
                      </w:r>
                    </w:p>
                    <w:p w:rsidR="00AF5B58" w:rsidRDefault="00AF5B58" w:rsidP="00761714">
                      <w:pPr>
                        <w:jc w:val="center"/>
                      </w:pPr>
                      <w:r>
                        <w:t>адрес проживания</w:t>
                      </w:r>
                    </w:p>
                    <w:p w:rsidR="00AF5B58" w:rsidRDefault="00AF5B58" w:rsidP="00761714">
                      <w:pPr>
                        <w:jc w:val="center"/>
                      </w:pPr>
                    </w:p>
                    <w:p w:rsidR="00AF5B58" w:rsidRPr="00C07E82" w:rsidRDefault="00AF5B58" w:rsidP="00761714">
                      <w:pPr>
                        <w:jc w:val="center"/>
                      </w:pPr>
                    </w:p>
                  </w:txbxContent>
                </v:textbox>
              </v:shape>
            </w:pict>
          </mc:Fallback>
        </mc:AlternateContent>
      </w:r>
      <w:r>
        <w:t xml:space="preserve">На бланке отдела образования </w:t>
      </w:r>
      <w:r w:rsidR="001C0202">
        <w:t>а</w:t>
      </w:r>
      <w:r>
        <w:t>дминистрации Печенгского района</w:t>
      </w:r>
    </w:p>
    <w:p w:rsidR="001C0202" w:rsidRDefault="001C0202" w:rsidP="00761714">
      <w:pPr>
        <w:pStyle w:val="1"/>
        <w:widowControl w:val="0"/>
        <w:autoSpaceDE w:val="0"/>
        <w:autoSpaceDN w:val="0"/>
        <w:adjustRightInd w:val="0"/>
        <w:spacing w:before="0" w:beforeAutospacing="0" w:after="0" w:afterAutospacing="0"/>
        <w:jc w:val="both"/>
        <w:rPr>
          <w:b w:val="0"/>
          <w:bCs w:val="0"/>
          <w:sz w:val="20"/>
          <w:szCs w:val="20"/>
        </w:rPr>
      </w:pPr>
    </w:p>
    <w:p w:rsidR="001C0202" w:rsidRDefault="001C0202" w:rsidP="00761714">
      <w:pPr>
        <w:pStyle w:val="1"/>
        <w:widowControl w:val="0"/>
        <w:autoSpaceDE w:val="0"/>
        <w:autoSpaceDN w:val="0"/>
        <w:adjustRightInd w:val="0"/>
        <w:spacing w:before="0" w:beforeAutospacing="0" w:after="0" w:afterAutospacing="0"/>
        <w:jc w:val="both"/>
        <w:rPr>
          <w:b w:val="0"/>
          <w:bCs w:val="0"/>
          <w:sz w:val="20"/>
          <w:szCs w:val="20"/>
        </w:rPr>
      </w:pPr>
    </w:p>
    <w:p w:rsidR="001C0202" w:rsidRDefault="001C0202" w:rsidP="00761714">
      <w:pPr>
        <w:pStyle w:val="1"/>
        <w:widowControl w:val="0"/>
        <w:autoSpaceDE w:val="0"/>
        <w:autoSpaceDN w:val="0"/>
        <w:adjustRightInd w:val="0"/>
        <w:spacing w:before="0" w:beforeAutospacing="0" w:after="0" w:afterAutospacing="0"/>
        <w:jc w:val="both"/>
        <w:rPr>
          <w:b w:val="0"/>
          <w:bCs w:val="0"/>
          <w:sz w:val="20"/>
          <w:szCs w:val="20"/>
        </w:rPr>
      </w:pPr>
    </w:p>
    <w:p w:rsidR="001C0202" w:rsidRDefault="001C0202" w:rsidP="00761714">
      <w:pPr>
        <w:pStyle w:val="1"/>
        <w:widowControl w:val="0"/>
        <w:autoSpaceDE w:val="0"/>
        <w:autoSpaceDN w:val="0"/>
        <w:adjustRightInd w:val="0"/>
        <w:spacing w:before="0" w:beforeAutospacing="0" w:after="0" w:afterAutospacing="0"/>
        <w:jc w:val="both"/>
        <w:rPr>
          <w:b w:val="0"/>
          <w:bCs w:val="0"/>
          <w:sz w:val="20"/>
          <w:szCs w:val="20"/>
        </w:rPr>
      </w:pPr>
    </w:p>
    <w:p w:rsidR="001C0202" w:rsidRDefault="001C0202" w:rsidP="00761714">
      <w:pPr>
        <w:pStyle w:val="1"/>
        <w:widowControl w:val="0"/>
        <w:autoSpaceDE w:val="0"/>
        <w:autoSpaceDN w:val="0"/>
        <w:adjustRightInd w:val="0"/>
        <w:spacing w:before="0" w:beforeAutospacing="0" w:after="0" w:afterAutospacing="0"/>
        <w:jc w:val="both"/>
        <w:rPr>
          <w:b w:val="0"/>
          <w:bCs w:val="0"/>
          <w:sz w:val="20"/>
          <w:szCs w:val="20"/>
        </w:rPr>
      </w:pPr>
    </w:p>
    <w:p w:rsidR="001C0202" w:rsidRDefault="001C0202" w:rsidP="00761714">
      <w:pPr>
        <w:pStyle w:val="1"/>
        <w:widowControl w:val="0"/>
        <w:autoSpaceDE w:val="0"/>
        <w:autoSpaceDN w:val="0"/>
        <w:adjustRightInd w:val="0"/>
        <w:spacing w:before="0" w:beforeAutospacing="0" w:after="0" w:afterAutospacing="0"/>
        <w:jc w:val="both"/>
        <w:rPr>
          <w:b w:val="0"/>
          <w:bCs w:val="0"/>
          <w:sz w:val="20"/>
          <w:szCs w:val="20"/>
        </w:rPr>
      </w:pPr>
    </w:p>
    <w:p w:rsidR="00761714" w:rsidRPr="00347AEE" w:rsidRDefault="00761714" w:rsidP="00761714">
      <w:pPr>
        <w:pStyle w:val="1"/>
        <w:widowControl w:val="0"/>
        <w:autoSpaceDE w:val="0"/>
        <w:autoSpaceDN w:val="0"/>
        <w:adjustRightInd w:val="0"/>
        <w:spacing w:before="0" w:beforeAutospacing="0" w:after="0" w:afterAutospacing="0"/>
        <w:jc w:val="both"/>
        <w:rPr>
          <w:b w:val="0"/>
          <w:bCs w:val="0"/>
          <w:sz w:val="20"/>
          <w:szCs w:val="20"/>
        </w:rPr>
      </w:pPr>
      <w:r w:rsidRPr="00347AEE">
        <w:rPr>
          <w:b w:val="0"/>
          <w:bCs w:val="0"/>
          <w:sz w:val="20"/>
          <w:szCs w:val="20"/>
        </w:rPr>
        <w:t>О направлении уведомления о назначении</w:t>
      </w:r>
    </w:p>
    <w:p w:rsidR="00761714" w:rsidRPr="00347AEE" w:rsidRDefault="00761714" w:rsidP="00761714">
      <w:pPr>
        <w:pStyle w:val="1"/>
        <w:widowControl w:val="0"/>
        <w:autoSpaceDE w:val="0"/>
        <w:autoSpaceDN w:val="0"/>
        <w:adjustRightInd w:val="0"/>
        <w:spacing w:before="0" w:beforeAutospacing="0" w:after="0" w:afterAutospacing="0"/>
        <w:jc w:val="both"/>
        <w:rPr>
          <w:b w:val="0"/>
          <w:bCs w:val="0"/>
          <w:sz w:val="20"/>
          <w:szCs w:val="20"/>
        </w:rPr>
      </w:pPr>
      <w:r w:rsidRPr="00347AEE">
        <w:rPr>
          <w:b w:val="0"/>
          <w:bCs w:val="0"/>
          <w:sz w:val="20"/>
          <w:szCs w:val="20"/>
        </w:rPr>
        <w:t>ежемесячной жилищно-коммунальной выплаты</w:t>
      </w:r>
    </w:p>
    <w:p w:rsidR="00761714" w:rsidRPr="00347AEE" w:rsidRDefault="00761714" w:rsidP="00761714">
      <w:pPr>
        <w:pStyle w:val="1"/>
        <w:widowControl w:val="0"/>
        <w:autoSpaceDE w:val="0"/>
        <w:autoSpaceDN w:val="0"/>
        <w:adjustRightInd w:val="0"/>
        <w:spacing w:before="0" w:beforeAutospacing="0" w:after="0" w:afterAutospacing="0"/>
        <w:jc w:val="both"/>
        <w:rPr>
          <w:b w:val="0"/>
          <w:bCs w:val="0"/>
          <w:sz w:val="20"/>
          <w:szCs w:val="20"/>
        </w:rPr>
      </w:pPr>
      <w:proofErr w:type="gramStart"/>
      <w:r w:rsidRPr="00347AEE">
        <w:rPr>
          <w:b w:val="0"/>
          <w:bCs w:val="0"/>
          <w:sz w:val="20"/>
          <w:szCs w:val="20"/>
        </w:rPr>
        <w:t>(об отказе в назначении ежемесячной</w:t>
      </w:r>
      <w:proofErr w:type="gramEnd"/>
    </w:p>
    <w:p w:rsidR="00761714" w:rsidRPr="00347AEE" w:rsidRDefault="00761714" w:rsidP="00761714">
      <w:pPr>
        <w:pStyle w:val="1"/>
        <w:widowControl w:val="0"/>
        <w:autoSpaceDE w:val="0"/>
        <w:autoSpaceDN w:val="0"/>
        <w:adjustRightInd w:val="0"/>
        <w:spacing w:before="0" w:beforeAutospacing="0" w:after="0" w:afterAutospacing="0"/>
        <w:jc w:val="both"/>
        <w:rPr>
          <w:b w:val="0"/>
          <w:bCs w:val="0"/>
          <w:sz w:val="20"/>
          <w:szCs w:val="20"/>
        </w:rPr>
      </w:pPr>
      <w:proofErr w:type="gramStart"/>
      <w:r w:rsidRPr="00347AEE">
        <w:rPr>
          <w:b w:val="0"/>
          <w:bCs w:val="0"/>
          <w:sz w:val="20"/>
          <w:szCs w:val="20"/>
        </w:rPr>
        <w:t>жилищно-коммунальной выплаты)</w:t>
      </w:r>
      <w:proofErr w:type="gramEnd"/>
    </w:p>
    <w:p w:rsidR="00761714" w:rsidRDefault="00761714" w:rsidP="00761714">
      <w:pPr>
        <w:pStyle w:val="21"/>
        <w:widowControl w:val="0"/>
      </w:pPr>
    </w:p>
    <w:p w:rsidR="00761714" w:rsidRDefault="00761714" w:rsidP="00761714">
      <w:pPr>
        <w:pStyle w:val="21"/>
        <w:widowControl w:val="0"/>
        <w:jc w:val="center"/>
        <w:rPr>
          <w:b/>
        </w:rPr>
      </w:pPr>
      <w:r>
        <w:rPr>
          <w:b/>
        </w:rPr>
        <w:t xml:space="preserve">Уважаемый И.О.! </w:t>
      </w:r>
    </w:p>
    <w:p w:rsidR="00761714" w:rsidRDefault="00761714" w:rsidP="00761714">
      <w:pPr>
        <w:pStyle w:val="21"/>
        <w:widowControl w:val="0"/>
        <w:jc w:val="center"/>
      </w:pPr>
    </w:p>
    <w:p w:rsidR="00761714" w:rsidRPr="00347AEE" w:rsidRDefault="00761714" w:rsidP="001C0202">
      <w:pPr>
        <w:pStyle w:val="1"/>
        <w:widowControl w:val="0"/>
        <w:autoSpaceDE w:val="0"/>
        <w:autoSpaceDN w:val="0"/>
        <w:adjustRightInd w:val="0"/>
        <w:spacing w:before="0" w:beforeAutospacing="0" w:after="0" w:afterAutospacing="0"/>
        <w:ind w:firstLine="709"/>
        <w:jc w:val="both"/>
        <w:rPr>
          <w:b w:val="0"/>
          <w:bCs w:val="0"/>
          <w:sz w:val="24"/>
          <w:szCs w:val="24"/>
        </w:rPr>
      </w:pPr>
      <w:r w:rsidRPr="00347AEE">
        <w:rPr>
          <w:b w:val="0"/>
          <w:bCs w:val="0"/>
          <w:sz w:val="24"/>
          <w:szCs w:val="24"/>
        </w:rPr>
        <w:t>По итогам рассмотрения Вашего заявления по вопросу назначения и выплаты</w:t>
      </w:r>
      <w:r w:rsidR="001A0D43">
        <w:rPr>
          <w:b w:val="0"/>
          <w:bCs w:val="0"/>
          <w:sz w:val="24"/>
          <w:szCs w:val="24"/>
        </w:rPr>
        <w:t xml:space="preserve"> </w:t>
      </w:r>
      <w:r>
        <w:rPr>
          <w:b w:val="0"/>
          <w:bCs w:val="0"/>
          <w:sz w:val="24"/>
          <w:szCs w:val="24"/>
        </w:rPr>
        <w:t xml:space="preserve">ежемесячной жилищно-коммунальной выплаты на оплату жилого </w:t>
      </w:r>
      <w:r w:rsidRPr="00347AEE">
        <w:rPr>
          <w:b w:val="0"/>
          <w:bCs w:val="0"/>
          <w:sz w:val="24"/>
          <w:szCs w:val="24"/>
        </w:rPr>
        <w:t>помещения и</w:t>
      </w:r>
      <w:r w:rsidR="001C0202">
        <w:rPr>
          <w:b w:val="0"/>
          <w:bCs w:val="0"/>
          <w:sz w:val="24"/>
          <w:szCs w:val="24"/>
        </w:rPr>
        <w:t xml:space="preserve"> </w:t>
      </w:r>
      <w:r w:rsidRPr="00347AEE">
        <w:rPr>
          <w:b w:val="0"/>
          <w:bCs w:val="0"/>
          <w:sz w:val="24"/>
          <w:szCs w:val="24"/>
        </w:rPr>
        <w:t>коммунальных услуг (ЕЖКВ) Вам (несовершеннолетнему</w:t>
      </w:r>
      <w:r w:rsidR="001C0202">
        <w:rPr>
          <w:b w:val="0"/>
          <w:bCs w:val="0"/>
          <w:sz w:val="24"/>
          <w:szCs w:val="24"/>
        </w:rPr>
        <w:t>)</w:t>
      </w:r>
      <w:r w:rsidRPr="00347AEE">
        <w:rPr>
          <w:b w:val="0"/>
          <w:bCs w:val="0"/>
          <w:sz w:val="24"/>
          <w:szCs w:val="24"/>
        </w:rPr>
        <w:t xml:space="preserve"> ________________________</w:t>
      </w:r>
      <w:r>
        <w:rPr>
          <w:b w:val="0"/>
          <w:bCs w:val="0"/>
          <w:sz w:val="24"/>
          <w:szCs w:val="24"/>
        </w:rPr>
        <w:t>________________________________</w:t>
      </w:r>
      <w:r w:rsidR="001C0202">
        <w:rPr>
          <w:b w:val="0"/>
          <w:bCs w:val="0"/>
          <w:sz w:val="24"/>
          <w:szCs w:val="24"/>
        </w:rPr>
        <w:t>__________</w:t>
      </w:r>
      <w:r>
        <w:rPr>
          <w:b w:val="0"/>
          <w:bCs w:val="0"/>
          <w:sz w:val="24"/>
          <w:szCs w:val="24"/>
        </w:rPr>
        <w:t>______________________________________________________________________________________</w:t>
      </w:r>
    </w:p>
    <w:p w:rsidR="00761714" w:rsidRPr="00247CF7" w:rsidRDefault="00761714" w:rsidP="001C0202">
      <w:pPr>
        <w:pStyle w:val="1"/>
        <w:widowControl w:val="0"/>
        <w:autoSpaceDE w:val="0"/>
        <w:autoSpaceDN w:val="0"/>
        <w:adjustRightInd w:val="0"/>
        <w:spacing w:before="0" w:beforeAutospacing="0" w:after="0" w:afterAutospacing="0"/>
        <w:jc w:val="center"/>
        <w:rPr>
          <w:b w:val="0"/>
          <w:bCs w:val="0"/>
          <w:sz w:val="20"/>
          <w:szCs w:val="20"/>
        </w:rPr>
      </w:pPr>
      <w:r w:rsidRPr="00247CF7">
        <w:rPr>
          <w:b w:val="0"/>
          <w:bCs w:val="0"/>
          <w:sz w:val="20"/>
          <w:szCs w:val="20"/>
        </w:rPr>
        <w:t>(фамилия, имя, отчество,</w:t>
      </w:r>
      <w:r>
        <w:rPr>
          <w:b w:val="0"/>
          <w:bCs w:val="0"/>
          <w:sz w:val="20"/>
          <w:szCs w:val="20"/>
        </w:rPr>
        <w:t xml:space="preserve"> </w:t>
      </w:r>
      <w:r w:rsidRPr="00247CF7">
        <w:rPr>
          <w:b w:val="0"/>
          <w:bCs w:val="0"/>
          <w:sz w:val="20"/>
          <w:szCs w:val="20"/>
        </w:rPr>
        <w:t>дата рождения)</w:t>
      </w:r>
    </w:p>
    <w:p w:rsidR="001C0202" w:rsidRDefault="00761714" w:rsidP="001C0202">
      <w:pPr>
        <w:pStyle w:val="1"/>
        <w:widowControl w:val="0"/>
        <w:autoSpaceDE w:val="0"/>
        <w:autoSpaceDN w:val="0"/>
        <w:adjustRightInd w:val="0"/>
        <w:spacing w:before="0" w:beforeAutospacing="0" w:after="0" w:afterAutospacing="0"/>
        <w:jc w:val="both"/>
        <w:rPr>
          <w:b w:val="0"/>
          <w:bCs w:val="0"/>
          <w:sz w:val="24"/>
          <w:szCs w:val="24"/>
        </w:rPr>
      </w:pPr>
      <w:r w:rsidRPr="00347AEE">
        <w:rPr>
          <w:b w:val="0"/>
          <w:bCs w:val="0"/>
          <w:sz w:val="24"/>
          <w:szCs w:val="24"/>
        </w:rPr>
        <w:t>по адресу: _____________________________</w:t>
      </w:r>
      <w:r>
        <w:rPr>
          <w:b w:val="0"/>
          <w:bCs w:val="0"/>
          <w:sz w:val="24"/>
          <w:szCs w:val="24"/>
        </w:rPr>
        <w:t>________________</w:t>
      </w:r>
      <w:r w:rsidRPr="00347AEE">
        <w:rPr>
          <w:b w:val="0"/>
          <w:bCs w:val="0"/>
          <w:sz w:val="24"/>
          <w:szCs w:val="24"/>
        </w:rPr>
        <w:t xml:space="preserve"> сообщаем следующее.</w:t>
      </w:r>
    </w:p>
    <w:p w:rsidR="00761714" w:rsidRPr="00347AEE" w:rsidRDefault="00761714" w:rsidP="00761714">
      <w:pPr>
        <w:pStyle w:val="1"/>
        <w:widowControl w:val="0"/>
        <w:autoSpaceDE w:val="0"/>
        <w:autoSpaceDN w:val="0"/>
        <w:adjustRightInd w:val="0"/>
        <w:spacing w:before="0" w:beforeAutospacing="0" w:after="0" w:afterAutospacing="0"/>
        <w:ind w:firstLine="709"/>
        <w:jc w:val="both"/>
        <w:rPr>
          <w:b w:val="0"/>
          <w:bCs w:val="0"/>
          <w:sz w:val="24"/>
          <w:szCs w:val="24"/>
        </w:rPr>
      </w:pPr>
      <w:r>
        <w:rPr>
          <w:b w:val="0"/>
          <w:bCs w:val="0"/>
          <w:sz w:val="24"/>
          <w:szCs w:val="24"/>
        </w:rPr>
        <w:t xml:space="preserve">Принято решение о назначении </w:t>
      </w:r>
      <w:r w:rsidRPr="00347AEE">
        <w:rPr>
          <w:b w:val="0"/>
          <w:bCs w:val="0"/>
          <w:sz w:val="24"/>
          <w:szCs w:val="24"/>
        </w:rPr>
        <w:t>(об отказе в назначении с указанием причин</w:t>
      </w:r>
      <w:r w:rsidR="001C0202">
        <w:rPr>
          <w:b w:val="0"/>
          <w:bCs w:val="0"/>
          <w:sz w:val="24"/>
          <w:szCs w:val="24"/>
        </w:rPr>
        <w:t xml:space="preserve"> </w:t>
      </w:r>
      <w:r w:rsidRPr="00347AEE">
        <w:rPr>
          <w:b w:val="0"/>
          <w:bCs w:val="0"/>
          <w:sz w:val="24"/>
          <w:szCs w:val="24"/>
        </w:rPr>
        <w:t>отказа) Вам (несовершеннолетнему ____</w:t>
      </w:r>
      <w:r w:rsidR="001C0202">
        <w:rPr>
          <w:b w:val="0"/>
          <w:bCs w:val="0"/>
          <w:sz w:val="24"/>
          <w:szCs w:val="24"/>
        </w:rPr>
        <w:t>_____</w:t>
      </w:r>
      <w:r w:rsidRPr="00347AEE">
        <w:rPr>
          <w:b w:val="0"/>
          <w:bCs w:val="0"/>
          <w:sz w:val="24"/>
          <w:szCs w:val="24"/>
        </w:rPr>
        <w:t>_________________________) ежемесячной</w:t>
      </w:r>
    </w:p>
    <w:p w:rsidR="00761714" w:rsidRPr="00247CF7" w:rsidRDefault="00761714" w:rsidP="001C0202">
      <w:pPr>
        <w:pStyle w:val="1"/>
        <w:widowControl w:val="0"/>
        <w:autoSpaceDE w:val="0"/>
        <w:autoSpaceDN w:val="0"/>
        <w:adjustRightInd w:val="0"/>
        <w:spacing w:before="0" w:beforeAutospacing="0" w:after="0" w:afterAutospacing="0"/>
        <w:ind w:firstLine="709"/>
        <w:jc w:val="center"/>
        <w:rPr>
          <w:b w:val="0"/>
          <w:bCs w:val="0"/>
          <w:sz w:val="20"/>
          <w:szCs w:val="20"/>
        </w:rPr>
      </w:pPr>
      <w:r w:rsidRPr="00247CF7">
        <w:rPr>
          <w:b w:val="0"/>
          <w:bCs w:val="0"/>
          <w:sz w:val="20"/>
          <w:szCs w:val="20"/>
        </w:rPr>
        <w:t>(фамилия, имя, отчество)</w:t>
      </w:r>
    </w:p>
    <w:p w:rsidR="00761714" w:rsidRPr="00347AEE" w:rsidRDefault="00761714" w:rsidP="001C0202">
      <w:pPr>
        <w:pStyle w:val="1"/>
        <w:widowControl w:val="0"/>
        <w:autoSpaceDE w:val="0"/>
        <w:autoSpaceDN w:val="0"/>
        <w:adjustRightInd w:val="0"/>
        <w:spacing w:before="0" w:beforeAutospacing="0" w:after="0" w:afterAutospacing="0"/>
        <w:jc w:val="both"/>
        <w:rPr>
          <w:b w:val="0"/>
          <w:bCs w:val="0"/>
          <w:sz w:val="24"/>
          <w:szCs w:val="24"/>
        </w:rPr>
      </w:pPr>
      <w:r>
        <w:rPr>
          <w:b w:val="0"/>
          <w:bCs w:val="0"/>
          <w:sz w:val="24"/>
          <w:szCs w:val="24"/>
        </w:rPr>
        <w:t xml:space="preserve">жилищно-коммунальной выплаты на оплату жилого </w:t>
      </w:r>
      <w:r w:rsidRPr="00347AEE">
        <w:rPr>
          <w:b w:val="0"/>
          <w:bCs w:val="0"/>
          <w:sz w:val="24"/>
          <w:szCs w:val="24"/>
        </w:rPr>
        <w:t>помещения и коммунальных</w:t>
      </w:r>
      <w:r w:rsidR="001C0202">
        <w:rPr>
          <w:b w:val="0"/>
          <w:bCs w:val="0"/>
          <w:sz w:val="24"/>
          <w:szCs w:val="24"/>
        </w:rPr>
        <w:t xml:space="preserve"> </w:t>
      </w:r>
      <w:r w:rsidRPr="00347AEE">
        <w:rPr>
          <w:b w:val="0"/>
          <w:bCs w:val="0"/>
          <w:sz w:val="24"/>
          <w:szCs w:val="24"/>
        </w:rPr>
        <w:t>услуг.</w:t>
      </w:r>
    </w:p>
    <w:p w:rsidR="00761714" w:rsidRDefault="00761714" w:rsidP="00761714">
      <w:pPr>
        <w:pStyle w:val="21"/>
        <w:widowControl w:val="0"/>
        <w:spacing w:after="0" w:line="240" w:lineRule="auto"/>
        <w:ind w:left="0" w:firstLine="709"/>
        <w:jc w:val="both"/>
        <w:rPr>
          <w:b/>
        </w:rPr>
      </w:pPr>
    </w:p>
    <w:p w:rsidR="00761714" w:rsidRDefault="00761714" w:rsidP="00761714">
      <w:pPr>
        <w:pStyle w:val="21"/>
        <w:widowControl w:val="0"/>
        <w:spacing w:after="0" w:line="240" w:lineRule="auto"/>
        <w:ind w:left="0" w:firstLine="709"/>
        <w:jc w:val="both"/>
        <w:rPr>
          <w:b/>
        </w:rPr>
      </w:pPr>
    </w:p>
    <w:p w:rsidR="00761714" w:rsidRDefault="00761714" w:rsidP="001C0202">
      <w:pPr>
        <w:pStyle w:val="21"/>
        <w:widowControl w:val="0"/>
        <w:spacing w:after="0" w:line="240" w:lineRule="auto"/>
        <w:ind w:left="0"/>
        <w:jc w:val="both"/>
        <w:rPr>
          <w:b/>
        </w:rPr>
      </w:pPr>
      <w:r>
        <w:rPr>
          <w:b/>
        </w:rPr>
        <w:t xml:space="preserve">Начальник отдела                                                                                   </w:t>
      </w:r>
      <w:r w:rsidR="001C0202">
        <w:rPr>
          <w:b/>
        </w:rPr>
        <w:t xml:space="preserve">          </w:t>
      </w:r>
      <w:r>
        <w:rPr>
          <w:b/>
        </w:rPr>
        <w:t>И.О. Фамилия</w:t>
      </w:r>
    </w:p>
    <w:p w:rsidR="00761714" w:rsidRDefault="00761714" w:rsidP="00761714">
      <w:pPr>
        <w:widowControl w:val="0"/>
        <w:ind w:left="709"/>
        <w:jc w:val="both"/>
        <w:rPr>
          <w:sz w:val="20"/>
          <w:szCs w:val="20"/>
        </w:rPr>
      </w:pPr>
    </w:p>
    <w:p w:rsidR="00761714" w:rsidRDefault="00761714" w:rsidP="00761714">
      <w:pPr>
        <w:widowControl w:val="0"/>
        <w:ind w:left="709"/>
        <w:jc w:val="both"/>
        <w:rPr>
          <w:sz w:val="20"/>
          <w:szCs w:val="20"/>
        </w:rPr>
      </w:pPr>
    </w:p>
    <w:p w:rsidR="00761714" w:rsidRDefault="00761714" w:rsidP="00761714">
      <w:pPr>
        <w:widowControl w:val="0"/>
        <w:ind w:left="709"/>
        <w:jc w:val="both"/>
        <w:rPr>
          <w:sz w:val="20"/>
          <w:szCs w:val="20"/>
        </w:rPr>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743B50">
      <w:pPr>
        <w:widowControl w:val="0"/>
        <w:autoSpaceDE w:val="0"/>
        <w:autoSpaceDN w:val="0"/>
        <w:ind w:left="5670"/>
        <w:jc w:val="both"/>
      </w:pPr>
    </w:p>
    <w:p w:rsidR="005D2C1B" w:rsidRDefault="005D2C1B" w:rsidP="001C0202">
      <w:pPr>
        <w:widowControl w:val="0"/>
        <w:autoSpaceDE w:val="0"/>
        <w:autoSpaceDN w:val="0"/>
        <w:jc w:val="both"/>
      </w:pPr>
    </w:p>
    <w:p w:rsidR="001C0202" w:rsidRDefault="001C0202" w:rsidP="001C0202">
      <w:pPr>
        <w:widowControl w:val="0"/>
        <w:autoSpaceDE w:val="0"/>
        <w:autoSpaceDN w:val="0"/>
        <w:jc w:val="both"/>
      </w:pPr>
    </w:p>
    <w:p w:rsidR="001C0202" w:rsidRPr="001C0202" w:rsidRDefault="001C0202" w:rsidP="001C0202">
      <w:pPr>
        <w:widowControl w:val="0"/>
        <w:autoSpaceDE w:val="0"/>
        <w:autoSpaceDN w:val="0"/>
        <w:jc w:val="both"/>
        <w:rPr>
          <w:sz w:val="20"/>
          <w:szCs w:val="20"/>
        </w:rPr>
      </w:pPr>
      <w:r w:rsidRPr="001C0202">
        <w:rPr>
          <w:sz w:val="20"/>
          <w:szCs w:val="20"/>
        </w:rPr>
        <w:t>Исп. Ф.И.О.</w:t>
      </w:r>
      <w:r>
        <w:rPr>
          <w:sz w:val="20"/>
          <w:szCs w:val="20"/>
        </w:rPr>
        <w:t>,</w:t>
      </w:r>
      <w:r w:rsidRPr="001C0202">
        <w:rPr>
          <w:sz w:val="20"/>
          <w:szCs w:val="20"/>
        </w:rPr>
        <w:t xml:space="preserve"> номер рабочего телефона</w:t>
      </w:r>
    </w:p>
    <w:p w:rsidR="00347AEE" w:rsidRPr="00DA5D6F" w:rsidRDefault="00347AEE" w:rsidP="001C0202">
      <w:pPr>
        <w:widowControl w:val="0"/>
        <w:autoSpaceDE w:val="0"/>
        <w:autoSpaceDN w:val="0"/>
        <w:ind w:left="5387"/>
        <w:jc w:val="both"/>
      </w:pPr>
      <w:r w:rsidRPr="00DA5D6F">
        <w:lastRenderedPageBreak/>
        <w:t xml:space="preserve">Приложение </w:t>
      </w:r>
      <w:r>
        <w:t>2</w:t>
      </w:r>
    </w:p>
    <w:p w:rsidR="00347AEE" w:rsidRPr="00DA5D6F" w:rsidRDefault="00347AEE" w:rsidP="001C0202">
      <w:pPr>
        <w:widowControl w:val="0"/>
        <w:autoSpaceDE w:val="0"/>
        <w:autoSpaceDN w:val="0"/>
        <w:ind w:left="5387"/>
        <w:jc w:val="both"/>
      </w:pPr>
      <w:r w:rsidRPr="00DA5D6F">
        <w:t xml:space="preserve">к </w:t>
      </w:r>
      <w:r>
        <w:t xml:space="preserve">административному </w:t>
      </w:r>
      <w:r w:rsidRPr="00DA5D6F">
        <w:t>регламенту, утвержденному постановлением администрации Печенгского района</w:t>
      </w:r>
    </w:p>
    <w:p w:rsidR="00347AEE" w:rsidRPr="00DA5D6F" w:rsidRDefault="00347AEE" w:rsidP="001C0202">
      <w:pPr>
        <w:widowControl w:val="0"/>
        <w:autoSpaceDE w:val="0"/>
        <w:autoSpaceDN w:val="0"/>
        <w:ind w:left="5387"/>
        <w:jc w:val="both"/>
      </w:pPr>
      <w:r w:rsidRPr="00DA5D6F">
        <w:t xml:space="preserve">от </w:t>
      </w:r>
      <w:r w:rsidR="00F66260">
        <w:t>11.04.</w:t>
      </w:r>
      <w:r w:rsidRPr="00DA5D6F">
        <w:t xml:space="preserve">2019 № </w:t>
      </w:r>
      <w:r w:rsidR="00F66260">
        <w:t>370</w:t>
      </w:r>
      <w:r w:rsidRPr="00DA5D6F">
        <w:t xml:space="preserve"> </w:t>
      </w:r>
    </w:p>
    <w:p w:rsidR="00077650" w:rsidRPr="003D57D3" w:rsidRDefault="00077650" w:rsidP="00743B50">
      <w:pPr>
        <w:widowControl w:val="0"/>
        <w:autoSpaceDE w:val="0"/>
        <w:autoSpaceDN w:val="0"/>
        <w:jc w:val="right"/>
      </w:pPr>
    </w:p>
    <w:p w:rsidR="00347AEE" w:rsidRDefault="00347AEE" w:rsidP="00743B50">
      <w:pPr>
        <w:widowControl w:val="0"/>
        <w:autoSpaceDE w:val="0"/>
        <w:autoSpaceDN w:val="0"/>
        <w:jc w:val="center"/>
      </w:pPr>
    </w:p>
    <w:p w:rsidR="00274F85" w:rsidRPr="001C0202" w:rsidRDefault="00274F85" w:rsidP="00743B50">
      <w:pPr>
        <w:widowControl w:val="0"/>
        <w:autoSpaceDE w:val="0"/>
        <w:autoSpaceDN w:val="0"/>
        <w:jc w:val="center"/>
        <w:rPr>
          <w:b/>
          <w:caps/>
        </w:rPr>
      </w:pPr>
      <w:r w:rsidRPr="001C0202">
        <w:rPr>
          <w:b/>
          <w:caps/>
        </w:rPr>
        <w:t>Расписка-уведомление</w:t>
      </w:r>
    </w:p>
    <w:p w:rsidR="001C0202" w:rsidRDefault="001C0202" w:rsidP="00743B50">
      <w:pPr>
        <w:widowControl w:val="0"/>
        <w:autoSpaceDE w:val="0"/>
        <w:autoSpaceDN w:val="0"/>
        <w:jc w:val="center"/>
      </w:pPr>
    </w:p>
    <w:p w:rsidR="001C0202" w:rsidRDefault="001C0202" w:rsidP="00743B50">
      <w:pPr>
        <w:widowControl w:val="0"/>
        <w:autoSpaceDE w:val="0"/>
        <w:autoSpaceDN w:val="0"/>
        <w:jc w:val="center"/>
      </w:pPr>
    </w:p>
    <w:p w:rsidR="00274F85" w:rsidRPr="003D57D3" w:rsidRDefault="00274F85" w:rsidP="00743B50">
      <w:pPr>
        <w:widowControl w:val="0"/>
        <w:autoSpaceDE w:val="0"/>
        <w:autoSpaceDN w:val="0"/>
        <w:jc w:val="center"/>
      </w:pPr>
      <w:r w:rsidRPr="003D57D3">
        <w:t>Заявление и др. документы гр. _______________________________________ принял.</w:t>
      </w:r>
    </w:p>
    <w:p w:rsidR="00274F85" w:rsidRDefault="00274F85" w:rsidP="00743B50">
      <w:pPr>
        <w:widowControl w:val="0"/>
        <w:autoSpaceDE w:val="0"/>
        <w:autoSpaceDN w:val="0"/>
        <w:jc w:val="both"/>
      </w:pPr>
    </w:p>
    <w:p w:rsidR="001C0202" w:rsidRPr="003D57D3" w:rsidRDefault="001C0202" w:rsidP="00743B50">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701"/>
        <w:gridCol w:w="2835"/>
        <w:gridCol w:w="2551"/>
      </w:tblGrid>
      <w:tr w:rsidR="00274F85" w:rsidRPr="003D57D3" w:rsidTr="002C0037">
        <w:tc>
          <w:tcPr>
            <w:tcW w:w="2047" w:type="dxa"/>
          </w:tcPr>
          <w:p w:rsidR="00274F85" w:rsidRPr="003D57D3" w:rsidRDefault="00274F85" w:rsidP="00743B50">
            <w:pPr>
              <w:widowControl w:val="0"/>
              <w:autoSpaceDE w:val="0"/>
              <w:autoSpaceDN w:val="0"/>
              <w:jc w:val="center"/>
            </w:pPr>
            <w:r w:rsidRPr="003D57D3">
              <w:t>Регистрационный номер заявления</w:t>
            </w:r>
          </w:p>
        </w:tc>
        <w:tc>
          <w:tcPr>
            <w:tcW w:w="1701" w:type="dxa"/>
          </w:tcPr>
          <w:p w:rsidR="00274F85" w:rsidRPr="003D57D3" w:rsidRDefault="00274F85" w:rsidP="00743B50">
            <w:pPr>
              <w:widowControl w:val="0"/>
              <w:autoSpaceDE w:val="0"/>
              <w:autoSpaceDN w:val="0"/>
              <w:jc w:val="center"/>
            </w:pPr>
            <w:r w:rsidRPr="003D57D3">
              <w:t>Дата приема заявления</w:t>
            </w:r>
          </w:p>
        </w:tc>
        <w:tc>
          <w:tcPr>
            <w:tcW w:w="2835" w:type="dxa"/>
          </w:tcPr>
          <w:p w:rsidR="00274F85" w:rsidRPr="003D57D3" w:rsidRDefault="00274F85" w:rsidP="00743B50">
            <w:pPr>
              <w:widowControl w:val="0"/>
              <w:autoSpaceDE w:val="0"/>
              <w:autoSpaceDN w:val="0"/>
              <w:jc w:val="center"/>
            </w:pPr>
            <w:r w:rsidRPr="003D57D3">
              <w:t>Подпись специалиста, принявшего документы</w:t>
            </w:r>
          </w:p>
        </w:tc>
        <w:tc>
          <w:tcPr>
            <w:tcW w:w="2551" w:type="dxa"/>
          </w:tcPr>
          <w:p w:rsidR="00274F85" w:rsidRPr="003D57D3" w:rsidRDefault="00274F85" w:rsidP="00743B50">
            <w:pPr>
              <w:widowControl w:val="0"/>
              <w:autoSpaceDE w:val="0"/>
              <w:autoSpaceDN w:val="0"/>
              <w:jc w:val="center"/>
            </w:pPr>
            <w:r w:rsidRPr="003D57D3">
              <w:t>Расшифровка подписи</w:t>
            </w:r>
          </w:p>
        </w:tc>
      </w:tr>
      <w:tr w:rsidR="00274F85" w:rsidRPr="003D57D3" w:rsidTr="002C0037">
        <w:tc>
          <w:tcPr>
            <w:tcW w:w="2047" w:type="dxa"/>
          </w:tcPr>
          <w:p w:rsidR="00274F85" w:rsidRPr="003D57D3" w:rsidRDefault="00274F85" w:rsidP="00743B50">
            <w:pPr>
              <w:widowControl w:val="0"/>
              <w:autoSpaceDE w:val="0"/>
              <w:autoSpaceDN w:val="0"/>
            </w:pPr>
          </w:p>
        </w:tc>
        <w:tc>
          <w:tcPr>
            <w:tcW w:w="1701" w:type="dxa"/>
          </w:tcPr>
          <w:p w:rsidR="00274F85" w:rsidRPr="003D57D3" w:rsidRDefault="00274F85" w:rsidP="00743B50">
            <w:pPr>
              <w:widowControl w:val="0"/>
              <w:autoSpaceDE w:val="0"/>
              <w:autoSpaceDN w:val="0"/>
            </w:pPr>
          </w:p>
        </w:tc>
        <w:tc>
          <w:tcPr>
            <w:tcW w:w="2835" w:type="dxa"/>
          </w:tcPr>
          <w:p w:rsidR="00274F85" w:rsidRPr="003D57D3" w:rsidRDefault="00274F85" w:rsidP="00743B50">
            <w:pPr>
              <w:widowControl w:val="0"/>
              <w:autoSpaceDE w:val="0"/>
              <w:autoSpaceDN w:val="0"/>
            </w:pPr>
          </w:p>
        </w:tc>
        <w:tc>
          <w:tcPr>
            <w:tcW w:w="2551" w:type="dxa"/>
          </w:tcPr>
          <w:p w:rsidR="00274F85" w:rsidRPr="003D57D3" w:rsidRDefault="00274F85" w:rsidP="00743B50">
            <w:pPr>
              <w:widowControl w:val="0"/>
              <w:autoSpaceDE w:val="0"/>
              <w:autoSpaceDN w:val="0"/>
            </w:pPr>
          </w:p>
        </w:tc>
      </w:tr>
    </w:tbl>
    <w:p w:rsidR="00274F85" w:rsidRPr="003D57D3" w:rsidRDefault="00274F85" w:rsidP="00743B50">
      <w:pPr>
        <w:widowControl w:val="0"/>
        <w:autoSpaceDE w:val="0"/>
        <w:autoSpaceDN w:val="0"/>
        <w:jc w:val="both"/>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Pr="003D57D3" w:rsidRDefault="00274F85" w:rsidP="00743B50">
      <w:pPr>
        <w:widowControl w:val="0"/>
      </w:pPr>
    </w:p>
    <w:p w:rsidR="00274F85" w:rsidRDefault="00274F85" w:rsidP="00743B50">
      <w:pPr>
        <w:widowControl w:val="0"/>
        <w:ind w:left="6379"/>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077650" w:rsidRDefault="00077650" w:rsidP="00743B50">
      <w:pPr>
        <w:widowControl w:val="0"/>
        <w:autoSpaceDE w:val="0"/>
        <w:autoSpaceDN w:val="0"/>
        <w:ind w:left="5670"/>
        <w:jc w:val="both"/>
      </w:pPr>
    </w:p>
    <w:p w:rsidR="00B70D74" w:rsidRDefault="00B70D74" w:rsidP="00743B50">
      <w:pPr>
        <w:widowControl w:val="0"/>
        <w:autoSpaceDE w:val="0"/>
        <w:autoSpaceDN w:val="0"/>
        <w:ind w:left="5670"/>
        <w:jc w:val="both"/>
      </w:pPr>
    </w:p>
    <w:p w:rsidR="00B70D74" w:rsidRDefault="00B70D74" w:rsidP="00743B50">
      <w:pPr>
        <w:widowControl w:val="0"/>
        <w:autoSpaceDE w:val="0"/>
        <w:autoSpaceDN w:val="0"/>
        <w:ind w:left="5670"/>
        <w:jc w:val="both"/>
      </w:pPr>
    </w:p>
    <w:p w:rsidR="00AA314A" w:rsidRPr="00DA5D6F" w:rsidRDefault="00AA314A" w:rsidP="00AF5B58">
      <w:pPr>
        <w:widowControl w:val="0"/>
        <w:autoSpaceDE w:val="0"/>
        <w:autoSpaceDN w:val="0"/>
        <w:ind w:left="5529"/>
        <w:jc w:val="both"/>
      </w:pPr>
      <w:r w:rsidRPr="00DA5D6F">
        <w:lastRenderedPageBreak/>
        <w:t xml:space="preserve">Приложение </w:t>
      </w:r>
      <w:r w:rsidR="00347AEE">
        <w:t>3</w:t>
      </w:r>
    </w:p>
    <w:p w:rsidR="00AA314A" w:rsidRPr="00DA5D6F" w:rsidRDefault="00AA314A" w:rsidP="00AF5B58">
      <w:pPr>
        <w:widowControl w:val="0"/>
        <w:autoSpaceDE w:val="0"/>
        <w:autoSpaceDN w:val="0"/>
        <w:ind w:left="5529"/>
        <w:jc w:val="both"/>
      </w:pPr>
      <w:r w:rsidRPr="00DA5D6F">
        <w:t xml:space="preserve">к </w:t>
      </w:r>
      <w:r>
        <w:t xml:space="preserve">административному </w:t>
      </w:r>
      <w:r w:rsidRPr="00DA5D6F">
        <w:t>регламенту, утвержденному постановлением администрации Печенгского района</w:t>
      </w:r>
    </w:p>
    <w:p w:rsidR="00AA314A" w:rsidRPr="00DA5D6F" w:rsidRDefault="00AA314A" w:rsidP="00AF5B58">
      <w:pPr>
        <w:widowControl w:val="0"/>
        <w:autoSpaceDE w:val="0"/>
        <w:autoSpaceDN w:val="0"/>
        <w:ind w:left="5529"/>
        <w:jc w:val="both"/>
      </w:pPr>
      <w:r w:rsidRPr="00DA5D6F">
        <w:t xml:space="preserve">от </w:t>
      </w:r>
      <w:r w:rsidR="00F66260">
        <w:t>11.04.</w:t>
      </w:r>
      <w:r w:rsidRPr="00DA5D6F">
        <w:t xml:space="preserve">2019 № </w:t>
      </w:r>
      <w:r w:rsidR="00F66260">
        <w:t>370</w:t>
      </w:r>
      <w:r w:rsidRPr="00DA5D6F">
        <w:t xml:space="preserve"> </w:t>
      </w:r>
    </w:p>
    <w:p w:rsidR="00AF5B58" w:rsidRDefault="00AF5B58" w:rsidP="00743B50">
      <w:pPr>
        <w:pStyle w:val="Default"/>
        <w:widowControl w:val="0"/>
        <w:jc w:val="center"/>
        <w:rPr>
          <w:b/>
          <w:bCs/>
        </w:rPr>
      </w:pPr>
    </w:p>
    <w:p w:rsidR="002E5188" w:rsidRDefault="002E5188" w:rsidP="00743B50">
      <w:pPr>
        <w:pStyle w:val="Default"/>
        <w:widowControl w:val="0"/>
        <w:jc w:val="center"/>
        <w:rPr>
          <w:b/>
          <w:bCs/>
        </w:rPr>
      </w:pPr>
      <w:r w:rsidRPr="003E6A23">
        <w:rPr>
          <w:b/>
          <w:bCs/>
        </w:rPr>
        <w:t xml:space="preserve">ПОКАЗАТЕЛИ </w:t>
      </w:r>
    </w:p>
    <w:p w:rsidR="003E6A23" w:rsidRPr="002E5188" w:rsidRDefault="003E6A23" w:rsidP="00743B50">
      <w:pPr>
        <w:pStyle w:val="Default"/>
        <w:widowControl w:val="0"/>
        <w:jc w:val="center"/>
        <w:rPr>
          <w:bCs/>
        </w:rPr>
      </w:pPr>
      <w:r w:rsidRPr="002E5188">
        <w:rPr>
          <w:bCs/>
        </w:rPr>
        <w:t xml:space="preserve">доступности и качества предоставления </w:t>
      </w:r>
      <w:r w:rsidR="00BC4DF8">
        <w:rPr>
          <w:bCs/>
        </w:rPr>
        <w:t>государственн</w:t>
      </w:r>
      <w:r w:rsidR="00BC4DF8" w:rsidRPr="002E5188">
        <w:rPr>
          <w:bCs/>
        </w:rPr>
        <w:t>ой</w:t>
      </w:r>
      <w:r w:rsidRPr="002E5188">
        <w:rPr>
          <w:bCs/>
        </w:rPr>
        <w:t xml:space="preserve"> услуги</w:t>
      </w:r>
    </w:p>
    <w:p w:rsidR="00077650" w:rsidRPr="00DB15D3" w:rsidRDefault="00077650" w:rsidP="00743B50">
      <w:pPr>
        <w:widowControl w:val="0"/>
        <w:ind w:hanging="357"/>
        <w:jc w:val="center"/>
      </w:pPr>
      <w:r w:rsidRPr="00DB15D3">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3E6A23" w:rsidRDefault="003E6A23" w:rsidP="00743B50">
      <w:pPr>
        <w:pStyle w:val="Default"/>
        <w:widowControl w:val="0"/>
        <w:jc w:val="center"/>
        <w:rPr>
          <w:b/>
          <w:bCs/>
        </w:rPr>
      </w:pPr>
    </w:p>
    <w:tbl>
      <w:tblPr>
        <w:tblStyle w:val="af5"/>
        <w:tblW w:w="0" w:type="auto"/>
        <w:tblLook w:val="04A0" w:firstRow="1" w:lastRow="0" w:firstColumn="1" w:lastColumn="0" w:noHBand="0" w:noVBand="1"/>
      </w:tblPr>
      <w:tblGrid>
        <w:gridCol w:w="894"/>
        <w:gridCol w:w="5480"/>
        <w:gridCol w:w="3197"/>
      </w:tblGrid>
      <w:tr w:rsidR="00E77F78" w:rsidTr="00C454CA">
        <w:tc>
          <w:tcPr>
            <w:tcW w:w="894" w:type="dxa"/>
          </w:tcPr>
          <w:p w:rsidR="00E77F78" w:rsidRPr="00E77F78" w:rsidRDefault="00E77F78" w:rsidP="00743B50">
            <w:pPr>
              <w:pStyle w:val="Default"/>
              <w:widowControl w:val="0"/>
              <w:jc w:val="center"/>
              <w:rPr>
                <w:b/>
                <w:bCs/>
              </w:rPr>
            </w:pPr>
            <w:r w:rsidRPr="00E77F78">
              <w:rPr>
                <w:b/>
                <w:bCs/>
              </w:rPr>
              <w:t xml:space="preserve">№ </w:t>
            </w:r>
            <w:proofErr w:type="gramStart"/>
            <w:r w:rsidRPr="00E77F78">
              <w:rPr>
                <w:b/>
                <w:bCs/>
              </w:rPr>
              <w:t>п</w:t>
            </w:r>
            <w:proofErr w:type="gramEnd"/>
            <w:r w:rsidRPr="00E77F78">
              <w:rPr>
                <w:b/>
                <w:bCs/>
              </w:rPr>
              <w:t>/п</w:t>
            </w:r>
          </w:p>
        </w:tc>
        <w:tc>
          <w:tcPr>
            <w:tcW w:w="5480" w:type="dxa"/>
          </w:tcPr>
          <w:p w:rsidR="00E77F78" w:rsidRPr="00E77F78" w:rsidRDefault="00E77F78" w:rsidP="00743B50">
            <w:pPr>
              <w:pStyle w:val="Default"/>
              <w:widowControl w:val="0"/>
              <w:jc w:val="center"/>
              <w:rPr>
                <w:b/>
                <w:bCs/>
              </w:rPr>
            </w:pPr>
            <w:r w:rsidRPr="00E77F78">
              <w:rPr>
                <w:b/>
                <w:bCs/>
              </w:rPr>
              <w:t xml:space="preserve">Показатели доступности и качества предоставления </w:t>
            </w:r>
            <w:r w:rsidR="00BC4DF8">
              <w:rPr>
                <w:b/>
                <w:bCs/>
              </w:rPr>
              <w:t>государственной</w:t>
            </w:r>
            <w:r w:rsidRPr="00E77F78">
              <w:rPr>
                <w:b/>
                <w:bCs/>
              </w:rPr>
              <w:t xml:space="preserve"> услуги</w:t>
            </w:r>
          </w:p>
          <w:p w:rsidR="00E77F78" w:rsidRPr="00E77F78" w:rsidRDefault="00E77F78" w:rsidP="00743B50">
            <w:pPr>
              <w:pStyle w:val="Default"/>
              <w:widowControl w:val="0"/>
              <w:jc w:val="center"/>
              <w:rPr>
                <w:b/>
                <w:bCs/>
              </w:rPr>
            </w:pPr>
          </w:p>
        </w:tc>
        <w:tc>
          <w:tcPr>
            <w:tcW w:w="3197" w:type="dxa"/>
          </w:tcPr>
          <w:p w:rsidR="00E77F78" w:rsidRPr="00E77F78" w:rsidRDefault="008F0971" w:rsidP="00743B50">
            <w:pPr>
              <w:pStyle w:val="Default"/>
              <w:widowControl w:val="0"/>
              <w:jc w:val="center"/>
              <w:rPr>
                <w:b/>
                <w:bCs/>
              </w:rPr>
            </w:pPr>
            <w:r w:rsidRPr="008F0971">
              <w:rPr>
                <w:b/>
                <w:bCs/>
              </w:rPr>
              <w:t>Нормативное значение показателя</w:t>
            </w:r>
          </w:p>
        </w:tc>
      </w:tr>
      <w:tr w:rsidR="00E77F78" w:rsidTr="00C454CA">
        <w:tc>
          <w:tcPr>
            <w:tcW w:w="9571" w:type="dxa"/>
            <w:gridSpan w:val="3"/>
          </w:tcPr>
          <w:p w:rsidR="00E77F78" w:rsidRPr="00E77F78" w:rsidRDefault="00E77F78" w:rsidP="00743B50">
            <w:pPr>
              <w:pStyle w:val="Default"/>
              <w:widowControl w:val="0"/>
              <w:jc w:val="center"/>
              <w:rPr>
                <w:bCs/>
              </w:rPr>
            </w:pPr>
            <w:r w:rsidRPr="00E77F78">
              <w:rPr>
                <w:b/>
                <w:bCs/>
              </w:rPr>
              <w:t xml:space="preserve">Показатели доступности </w:t>
            </w:r>
            <w:r w:rsidRPr="00250DAB">
              <w:rPr>
                <w:b/>
                <w:bCs/>
              </w:rPr>
              <w:t xml:space="preserve">предоставления </w:t>
            </w:r>
            <w:r w:rsidR="00BC4DF8" w:rsidRPr="00250DAB">
              <w:rPr>
                <w:b/>
                <w:bCs/>
              </w:rPr>
              <w:t>государственной</w:t>
            </w:r>
            <w:r w:rsidRPr="00250DAB">
              <w:rPr>
                <w:b/>
                <w:bCs/>
              </w:rPr>
              <w:t xml:space="preserve"> услуги</w:t>
            </w:r>
            <w:r w:rsidRPr="00E77F78">
              <w:rPr>
                <w:b/>
                <w:bCs/>
              </w:rPr>
              <w:t xml:space="preserve"> </w:t>
            </w:r>
          </w:p>
        </w:tc>
      </w:tr>
      <w:tr w:rsidR="00E77F78" w:rsidTr="00C454CA">
        <w:tc>
          <w:tcPr>
            <w:tcW w:w="9571" w:type="dxa"/>
            <w:gridSpan w:val="3"/>
          </w:tcPr>
          <w:p w:rsidR="00E77F78" w:rsidRPr="00E77F78" w:rsidRDefault="00E77F78" w:rsidP="00743B50">
            <w:pPr>
              <w:pStyle w:val="Default"/>
              <w:widowControl w:val="0"/>
              <w:jc w:val="center"/>
              <w:rPr>
                <w:b/>
                <w:bCs/>
              </w:rPr>
            </w:pPr>
            <w:r w:rsidRPr="00E77F78">
              <w:rPr>
                <w:b/>
                <w:bCs/>
              </w:rPr>
              <w:t>Количественны</w:t>
            </w:r>
            <w:r>
              <w:rPr>
                <w:b/>
                <w:bCs/>
              </w:rPr>
              <w:t>е</w:t>
            </w:r>
            <w:r w:rsidRPr="00E77F78">
              <w:rPr>
                <w:b/>
                <w:bCs/>
              </w:rPr>
              <w:t xml:space="preserve"> показател</w:t>
            </w:r>
            <w:r>
              <w:rPr>
                <w:b/>
                <w:bCs/>
              </w:rPr>
              <w:t>и</w:t>
            </w:r>
          </w:p>
        </w:tc>
      </w:tr>
      <w:tr w:rsidR="00E77F78" w:rsidTr="00C454CA">
        <w:tc>
          <w:tcPr>
            <w:tcW w:w="894" w:type="dxa"/>
          </w:tcPr>
          <w:p w:rsidR="00E77F78" w:rsidRPr="003A0887" w:rsidRDefault="00E77F78" w:rsidP="00743B50">
            <w:pPr>
              <w:pStyle w:val="Default"/>
              <w:widowControl w:val="0"/>
              <w:jc w:val="center"/>
              <w:rPr>
                <w:bCs/>
              </w:rPr>
            </w:pPr>
            <w:r w:rsidRPr="003A0887">
              <w:rPr>
                <w:bCs/>
              </w:rPr>
              <w:t>1</w:t>
            </w:r>
          </w:p>
        </w:tc>
        <w:tc>
          <w:tcPr>
            <w:tcW w:w="5480" w:type="dxa"/>
          </w:tcPr>
          <w:p w:rsidR="00E77F78" w:rsidRPr="003A0887" w:rsidRDefault="00E77F78" w:rsidP="00743B50">
            <w:pPr>
              <w:pStyle w:val="Default"/>
              <w:widowControl w:val="0"/>
              <w:jc w:val="both"/>
              <w:rPr>
                <w:bCs/>
              </w:rPr>
            </w:pPr>
            <w:r w:rsidRPr="003A0887">
              <w:rPr>
                <w:bCs/>
              </w:rPr>
              <w:t>Количество взаимодействий заявителя с должностными лицами при предоставлении услуги</w:t>
            </w:r>
          </w:p>
        </w:tc>
        <w:tc>
          <w:tcPr>
            <w:tcW w:w="3197" w:type="dxa"/>
          </w:tcPr>
          <w:p w:rsidR="00E77F78" w:rsidRPr="003A0887" w:rsidRDefault="008F0971" w:rsidP="00743B50">
            <w:pPr>
              <w:pStyle w:val="Default"/>
              <w:widowControl w:val="0"/>
              <w:jc w:val="center"/>
              <w:rPr>
                <w:bCs/>
              </w:rPr>
            </w:pPr>
            <w:r>
              <w:rPr>
                <w:bCs/>
              </w:rPr>
              <w:t>2</w:t>
            </w:r>
          </w:p>
        </w:tc>
      </w:tr>
      <w:tr w:rsidR="00E77F78" w:rsidTr="00C454CA">
        <w:tc>
          <w:tcPr>
            <w:tcW w:w="894" w:type="dxa"/>
          </w:tcPr>
          <w:p w:rsidR="00E77F78" w:rsidRPr="008F0971" w:rsidRDefault="008F0971" w:rsidP="00743B50">
            <w:pPr>
              <w:pStyle w:val="Default"/>
              <w:widowControl w:val="0"/>
              <w:jc w:val="center"/>
              <w:rPr>
                <w:bCs/>
              </w:rPr>
            </w:pPr>
            <w:r w:rsidRPr="008F0971">
              <w:rPr>
                <w:bCs/>
              </w:rPr>
              <w:t>2</w:t>
            </w:r>
          </w:p>
        </w:tc>
        <w:tc>
          <w:tcPr>
            <w:tcW w:w="5480" w:type="dxa"/>
          </w:tcPr>
          <w:p w:rsidR="00E77F78" w:rsidRPr="008F0971" w:rsidRDefault="008F0971" w:rsidP="00743B50">
            <w:pPr>
              <w:pStyle w:val="Default"/>
              <w:widowControl w:val="0"/>
              <w:jc w:val="both"/>
              <w:rPr>
                <w:bCs/>
              </w:rPr>
            </w:pPr>
            <w:r w:rsidRPr="008F0971">
              <w:rPr>
                <w:bCs/>
              </w:rPr>
              <w:t>% заявителей, ожидавших в очереди при подаче документов</w:t>
            </w:r>
            <w:r>
              <w:rPr>
                <w:bCs/>
              </w:rPr>
              <w:t>, при получении результата</w:t>
            </w:r>
            <w:r w:rsidRPr="008F0971">
              <w:rPr>
                <w:bCs/>
              </w:rPr>
              <w:t xml:space="preserve"> не более 15 минут</w:t>
            </w:r>
          </w:p>
        </w:tc>
        <w:tc>
          <w:tcPr>
            <w:tcW w:w="3197" w:type="dxa"/>
          </w:tcPr>
          <w:p w:rsidR="00E77F78" w:rsidRPr="008F0971" w:rsidRDefault="008F0971" w:rsidP="00743B50">
            <w:pPr>
              <w:pStyle w:val="Default"/>
              <w:widowControl w:val="0"/>
              <w:jc w:val="center"/>
              <w:rPr>
                <w:bCs/>
              </w:rPr>
            </w:pPr>
            <w:r w:rsidRPr="008F0971">
              <w:rPr>
                <w:bCs/>
              </w:rPr>
              <w:t>100%</w:t>
            </w:r>
          </w:p>
        </w:tc>
      </w:tr>
      <w:tr w:rsidR="00E77F78" w:rsidTr="00C454CA">
        <w:tc>
          <w:tcPr>
            <w:tcW w:w="894" w:type="dxa"/>
          </w:tcPr>
          <w:p w:rsidR="00E77F78" w:rsidRPr="008F0971" w:rsidRDefault="008F0971" w:rsidP="00743B50">
            <w:pPr>
              <w:pStyle w:val="Default"/>
              <w:widowControl w:val="0"/>
              <w:jc w:val="center"/>
              <w:rPr>
                <w:bCs/>
              </w:rPr>
            </w:pPr>
            <w:r>
              <w:rPr>
                <w:bCs/>
              </w:rPr>
              <w:t>3</w:t>
            </w:r>
          </w:p>
        </w:tc>
        <w:tc>
          <w:tcPr>
            <w:tcW w:w="5480" w:type="dxa"/>
          </w:tcPr>
          <w:p w:rsidR="00E77F78" w:rsidRPr="008F0971" w:rsidRDefault="008F0971" w:rsidP="00743B50">
            <w:pPr>
              <w:pStyle w:val="Default"/>
              <w:widowControl w:val="0"/>
              <w:jc w:val="both"/>
              <w:rPr>
                <w:bCs/>
              </w:rPr>
            </w:pPr>
            <w:r w:rsidRPr="008F0971">
              <w:rPr>
                <w:bCs/>
              </w:rPr>
              <w:t>% заявителей, удовлетворенных графиком работы учреждений</w:t>
            </w:r>
          </w:p>
        </w:tc>
        <w:tc>
          <w:tcPr>
            <w:tcW w:w="3197" w:type="dxa"/>
          </w:tcPr>
          <w:p w:rsidR="00E77F78" w:rsidRPr="008F0971" w:rsidRDefault="008F0971" w:rsidP="00743B50">
            <w:pPr>
              <w:pStyle w:val="Default"/>
              <w:widowControl w:val="0"/>
              <w:jc w:val="center"/>
              <w:rPr>
                <w:bCs/>
              </w:rPr>
            </w:pPr>
            <w:r>
              <w:rPr>
                <w:bCs/>
              </w:rPr>
              <w:t>100%</w:t>
            </w:r>
          </w:p>
        </w:tc>
      </w:tr>
      <w:tr w:rsidR="00D6106C" w:rsidTr="00C454CA">
        <w:tc>
          <w:tcPr>
            <w:tcW w:w="894" w:type="dxa"/>
          </w:tcPr>
          <w:p w:rsidR="00D6106C" w:rsidRPr="008F0971" w:rsidRDefault="00D6106C" w:rsidP="00743B50">
            <w:pPr>
              <w:pStyle w:val="Default"/>
              <w:widowControl w:val="0"/>
              <w:jc w:val="center"/>
              <w:rPr>
                <w:bCs/>
              </w:rPr>
            </w:pPr>
            <w:r>
              <w:rPr>
                <w:bCs/>
              </w:rPr>
              <w:t>4</w:t>
            </w:r>
          </w:p>
        </w:tc>
        <w:tc>
          <w:tcPr>
            <w:tcW w:w="5480" w:type="dxa"/>
          </w:tcPr>
          <w:p w:rsidR="00D6106C" w:rsidRPr="008F0971" w:rsidRDefault="00D6106C" w:rsidP="00743B50">
            <w:pPr>
              <w:pStyle w:val="Default"/>
              <w:widowControl w:val="0"/>
              <w:jc w:val="both"/>
              <w:rPr>
                <w:bCs/>
              </w:rPr>
            </w:pPr>
            <w:r w:rsidRPr="008F0971">
              <w:rPr>
                <w:bCs/>
              </w:rPr>
              <w:t>Наличие на информационных стендах, официальных сайтах в сети Интернет информационных и инструктивных документов</w:t>
            </w:r>
          </w:p>
        </w:tc>
        <w:tc>
          <w:tcPr>
            <w:tcW w:w="3197" w:type="dxa"/>
          </w:tcPr>
          <w:p w:rsidR="00D6106C" w:rsidRPr="008F0971" w:rsidRDefault="00D6106C" w:rsidP="00743B50">
            <w:pPr>
              <w:pStyle w:val="Default"/>
              <w:widowControl w:val="0"/>
              <w:jc w:val="center"/>
              <w:rPr>
                <w:bCs/>
              </w:rPr>
            </w:pPr>
            <w:r>
              <w:rPr>
                <w:bCs/>
              </w:rPr>
              <w:t>100%</w:t>
            </w:r>
          </w:p>
        </w:tc>
      </w:tr>
      <w:tr w:rsidR="00D6106C" w:rsidTr="00C454CA">
        <w:tc>
          <w:tcPr>
            <w:tcW w:w="9571" w:type="dxa"/>
            <w:gridSpan w:val="3"/>
          </w:tcPr>
          <w:p w:rsidR="00D6106C" w:rsidRPr="008F0971" w:rsidRDefault="00D6106C" w:rsidP="00743B50">
            <w:pPr>
              <w:pStyle w:val="Default"/>
              <w:widowControl w:val="0"/>
              <w:jc w:val="center"/>
              <w:rPr>
                <w:bCs/>
              </w:rPr>
            </w:pPr>
            <w:r>
              <w:rPr>
                <w:b/>
                <w:bCs/>
              </w:rPr>
              <w:t>Качественные показатели</w:t>
            </w:r>
          </w:p>
        </w:tc>
      </w:tr>
      <w:tr w:rsidR="00D6106C" w:rsidTr="00C454CA">
        <w:tc>
          <w:tcPr>
            <w:tcW w:w="894" w:type="dxa"/>
          </w:tcPr>
          <w:p w:rsidR="00D6106C" w:rsidRPr="008F0971" w:rsidRDefault="00D6106C" w:rsidP="00743B50">
            <w:pPr>
              <w:pStyle w:val="Default"/>
              <w:widowControl w:val="0"/>
              <w:jc w:val="center"/>
              <w:rPr>
                <w:bCs/>
              </w:rPr>
            </w:pPr>
            <w:r>
              <w:rPr>
                <w:bCs/>
              </w:rPr>
              <w:t>1</w:t>
            </w:r>
          </w:p>
        </w:tc>
        <w:tc>
          <w:tcPr>
            <w:tcW w:w="5480" w:type="dxa"/>
          </w:tcPr>
          <w:p w:rsidR="00D6106C" w:rsidRPr="008F0971" w:rsidRDefault="00D6106C" w:rsidP="00743B50">
            <w:pPr>
              <w:pStyle w:val="Default"/>
              <w:widowControl w:val="0"/>
              <w:jc w:val="both"/>
              <w:rPr>
                <w:bCs/>
              </w:rPr>
            </w:pPr>
            <w:r>
              <w:rPr>
                <w:bCs/>
              </w:rPr>
              <w:t>П</w:t>
            </w:r>
            <w:r w:rsidRPr="003E6A23">
              <w:rPr>
                <w:bCs/>
              </w:rPr>
              <w:t>равдивость (достоверность) информации о предоставляемых услугах</w:t>
            </w:r>
          </w:p>
        </w:tc>
        <w:tc>
          <w:tcPr>
            <w:tcW w:w="3197" w:type="dxa"/>
          </w:tcPr>
          <w:p w:rsidR="00D6106C" w:rsidRPr="008F0971" w:rsidRDefault="00D6106C" w:rsidP="00743B50">
            <w:pPr>
              <w:pStyle w:val="Default"/>
              <w:widowControl w:val="0"/>
              <w:jc w:val="center"/>
              <w:rPr>
                <w:bCs/>
              </w:rPr>
            </w:pPr>
            <w:r>
              <w:rPr>
                <w:bCs/>
              </w:rPr>
              <w:t>100%</w:t>
            </w:r>
          </w:p>
        </w:tc>
      </w:tr>
      <w:tr w:rsidR="00D6106C" w:rsidTr="00C454CA">
        <w:tc>
          <w:tcPr>
            <w:tcW w:w="894" w:type="dxa"/>
          </w:tcPr>
          <w:p w:rsidR="00D6106C" w:rsidRPr="008F0971" w:rsidRDefault="00D6106C" w:rsidP="00743B50">
            <w:pPr>
              <w:pStyle w:val="Default"/>
              <w:widowControl w:val="0"/>
              <w:jc w:val="center"/>
              <w:rPr>
                <w:bCs/>
              </w:rPr>
            </w:pPr>
            <w:r>
              <w:rPr>
                <w:bCs/>
              </w:rPr>
              <w:t>2</w:t>
            </w:r>
          </w:p>
        </w:tc>
        <w:tc>
          <w:tcPr>
            <w:tcW w:w="5480" w:type="dxa"/>
          </w:tcPr>
          <w:p w:rsidR="00D6106C" w:rsidRPr="008F0971" w:rsidRDefault="00D6106C" w:rsidP="00743B50">
            <w:pPr>
              <w:pStyle w:val="Default"/>
              <w:widowControl w:val="0"/>
              <w:jc w:val="both"/>
              <w:rPr>
                <w:bCs/>
              </w:rPr>
            </w:pPr>
            <w:r>
              <w:rPr>
                <w:bCs/>
              </w:rPr>
              <w:t>П</w:t>
            </w:r>
            <w:r w:rsidRPr="003E6A23">
              <w:rPr>
                <w:bCs/>
              </w:rPr>
              <w:t>ростота и ясность изложения информационных и инструктивных документов</w:t>
            </w:r>
            <w:r>
              <w:rPr>
                <w:bCs/>
              </w:rPr>
              <w:t xml:space="preserve"> (</w:t>
            </w:r>
            <w:r w:rsidRPr="00D6106C">
              <w:rPr>
                <w:bCs/>
              </w:rPr>
              <w:t>% заявителей, обратившихся за консультацией</w:t>
            </w:r>
            <w:r>
              <w:rPr>
                <w:bCs/>
              </w:rPr>
              <w:t>)</w:t>
            </w:r>
          </w:p>
        </w:tc>
        <w:tc>
          <w:tcPr>
            <w:tcW w:w="3197" w:type="dxa"/>
          </w:tcPr>
          <w:p w:rsidR="00D6106C" w:rsidRPr="008F0971" w:rsidRDefault="00D6106C" w:rsidP="00743B50">
            <w:pPr>
              <w:pStyle w:val="Default"/>
              <w:widowControl w:val="0"/>
              <w:jc w:val="center"/>
              <w:rPr>
                <w:bCs/>
              </w:rPr>
            </w:pPr>
            <w:r>
              <w:rPr>
                <w:bCs/>
              </w:rPr>
              <w:t>100%</w:t>
            </w:r>
          </w:p>
        </w:tc>
      </w:tr>
      <w:tr w:rsidR="00D6106C" w:rsidTr="00C454CA">
        <w:tc>
          <w:tcPr>
            <w:tcW w:w="894" w:type="dxa"/>
          </w:tcPr>
          <w:p w:rsidR="00D6106C" w:rsidRPr="008F0971" w:rsidRDefault="00D6106C" w:rsidP="00743B50">
            <w:pPr>
              <w:pStyle w:val="Default"/>
              <w:widowControl w:val="0"/>
              <w:jc w:val="center"/>
              <w:rPr>
                <w:bCs/>
              </w:rPr>
            </w:pPr>
            <w:r>
              <w:rPr>
                <w:bCs/>
              </w:rPr>
              <w:t>3</w:t>
            </w:r>
          </w:p>
        </w:tc>
        <w:tc>
          <w:tcPr>
            <w:tcW w:w="5480" w:type="dxa"/>
          </w:tcPr>
          <w:p w:rsidR="00D6106C" w:rsidRPr="008F0971" w:rsidRDefault="00D6106C" w:rsidP="00743B50">
            <w:pPr>
              <w:pStyle w:val="Default"/>
              <w:widowControl w:val="0"/>
              <w:jc w:val="both"/>
              <w:rPr>
                <w:bCs/>
              </w:rPr>
            </w:pPr>
            <w:r>
              <w:rPr>
                <w:bCs/>
              </w:rPr>
              <w:t>В</w:t>
            </w:r>
            <w:r w:rsidRPr="003E6A23">
              <w:rPr>
                <w:bCs/>
              </w:rPr>
              <w:t>озможность получения информации о ходе предоставления услуги, в том числе с использованием информационно-телекоммуникационных технологий</w:t>
            </w:r>
          </w:p>
        </w:tc>
        <w:tc>
          <w:tcPr>
            <w:tcW w:w="3197" w:type="dxa"/>
          </w:tcPr>
          <w:p w:rsidR="00D6106C" w:rsidRPr="008F0971" w:rsidRDefault="00D6106C" w:rsidP="00743B50">
            <w:pPr>
              <w:pStyle w:val="Default"/>
              <w:widowControl w:val="0"/>
              <w:jc w:val="center"/>
              <w:rPr>
                <w:bCs/>
              </w:rPr>
            </w:pPr>
          </w:p>
        </w:tc>
      </w:tr>
      <w:tr w:rsidR="00D6106C" w:rsidTr="00C454CA">
        <w:tc>
          <w:tcPr>
            <w:tcW w:w="9571" w:type="dxa"/>
            <w:gridSpan w:val="3"/>
          </w:tcPr>
          <w:p w:rsidR="00D6106C" w:rsidRPr="00D6106C" w:rsidRDefault="00D6106C" w:rsidP="00743B50">
            <w:pPr>
              <w:pStyle w:val="Default"/>
              <w:widowControl w:val="0"/>
              <w:jc w:val="center"/>
              <w:rPr>
                <w:b/>
                <w:bCs/>
              </w:rPr>
            </w:pPr>
            <w:r w:rsidRPr="00D6106C">
              <w:rPr>
                <w:b/>
                <w:bCs/>
              </w:rPr>
              <w:t xml:space="preserve">Показатели </w:t>
            </w:r>
            <w:r>
              <w:rPr>
                <w:b/>
                <w:bCs/>
              </w:rPr>
              <w:t>качества</w:t>
            </w:r>
            <w:r w:rsidRPr="00D6106C">
              <w:rPr>
                <w:b/>
                <w:bCs/>
              </w:rPr>
              <w:t xml:space="preserve"> предоставления </w:t>
            </w:r>
            <w:r w:rsidR="00BC4DF8">
              <w:rPr>
                <w:b/>
                <w:bCs/>
              </w:rPr>
              <w:t>государственн</w:t>
            </w:r>
            <w:r w:rsidRPr="00D6106C">
              <w:rPr>
                <w:b/>
                <w:bCs/>
              </w:rPr>
              <w:t>ой услуги</w:t>
            </w:r>
          </w:p>
        </w:tc>
      </w:tr>
      <w:tr w:rsidR="00D6106C" w:rsidTr="00C454CA">
        <w:tc>
          <w:tcPr>
            <w:tcW w:w="9571" w:type="dxa"/>
            <w:gridSpan w:val="3"/>
          </w:tcPr>
          <w:p w:rsidR="00D6106C" w:rsidRPr="008F0971" w:rsidRDefault="00D6106C" w:rsidP="00743B50">
            <w:pPr>
              <w:pStyle w:val="Default"/>
              <w:widowControl w:val="0"/>
              <w:jc w:val="center"/>
              <w:rPr>
                <w:bCs/>
              </w:rPr>
            </w:pPr>
            <w:r w:rsidRPr="00D6106C">
              <w:rPr>
                <w:b/>
                <w:bCs/>
              </w:rPr>
              <w:t>Количественные показатели</w:t>
            </w:r>
          </w:p>
        </w:tc>
      </w:tr>
      <w:tr w:rsidR="00D6106C" w:rsidTr="00C454CA">
        <w:tc>
          <w:tcPr>
            <w:tcW w:w="894" w:type="dxa"/>
          </w:tcPr>
          <w:p w:rsidR="00D6106C" w:rsidRPr="008F0971" w:rsidRDefault="00D6106C" w:rsidP="00743B50">
            <w:pPr>
              <w:pStyle w:val="Default"/>
              <w:widowControl w:val="0"/>
              <w:jc w:val="center"/>
              <w:rPr>
                <w:bCs/>
              </w:rPr>
            </w:pPr>
            <w:r>
              <w:rPr>
                <w:bCs/>
              </w:rPr>
              <w:t>1</w:t>
            </w:r>
          </w:p>
        </w:tc>
        <w:tc>
          <w:tcPr>
            <w:tcW w:w="5480" w:type="dxa"/>
          </w:tcPr>
          <w:p w:rsidR="00D6106C" w:rsidRPr="008F0971" w:rsidRDefault="00D6106C" w:rsidP="00743B50">
            <w:pPr>
              <w:pStyle w:val="Default"/>
              <w:widowControl w:val="0"/>
              <w:jc w:val="both"/>
              <w:rPr>
                <w:bCs/>
              </w:rPr>
            </w:pPr>
            <w:r w:rsidRPr="008F0971">
              <w:rPr>
                <w:bCs/>
              </w:rPr>
              <w:t xml:space="preserve">Соблюдение сроков предоставления </w:t>
            </w:r>
            <w:r w:rsidR="00BC4DF8">
              <w:rPr>
                <w:bCs/>
              </w:rPr>
              <w:t>государствен</w:t>
            </w:r>
            <w:r w:rsidRPr="008F0971">
              <w:rPr>
                <w:bCs/>
              </w:rPr>
              <w:t>ной услуги (% случаев предоставления услуги в установленный срок с момента приема документов)</w:t>
            </w:r>
          </w:p>
        </w:tc>
        <w:tc>
          <w:tcPr>
            <w:tcW w:w="3197" w:type="dxa"/>
          </w:tcPr>
          <w:p w:rsidR="00D6106C" w:rsidRPr="008F0971" w:rsidRDefault="00D6106C" w:rsidP="00743B50">
            <w:pPr>
              <w:pStyle w:val="Default"/>
              <w:widowControl w:val="0"/>
              <w:jc w:val="center"/>
              <w:rPr>
                <w:bCs/>
              </w:rPr>
            </w:pPr>
            <w:r>
              <w:rPr>
                <w:bCs/>
              </w:rPr>
              <w:t>100%</w:t>
            </w:r>
          </w:p>
        </w:tc>
      </w:tr>
      <w:tr w:rsidR="00D6106C" w:rsidTr="00C454CA">
        <w:tc>
          <w:tcPr>
            <w:tcW w:w="894" w:type="dxa"/>
          </w:tcPr>
          <w:p w:rsidR="00D6106C" w:rsidRPr="008F0971" w:rsidRDefault="00D6106C" w:rsidP="00743B50">
            <w:pPr>
              <w:pStyle w:val="Default"/>
              <w:widowControl w:val="0"/>
              <w:jc w:val="center"/>
              <w:rPr>
                <w:bCs/>
              </w:rPr>
            </w:pPr>
            <w:r>
              <w:rPr>
                <w:bCs/>
              </w:rPr>
              <w:t>2</w:t>
            </w:r>
          </w:p>
        </w:tc>
        <w:tc>
          <w:tcPr>
            <w:tcW w:w="5480" w:type="dxa"/>
          </w:tcPr>
          <w:p w:rsidR="00D6106C" w:rsidRPr="008F0971" w:rsidRDefault="00D6106C" w:rsidP="00743B50">
            <w:pPr>
              <w:pStyle w:val="Default"/>
              <w:widowControl w:val="0"/>
              <w:jc w:val="both"/>
              <w:rPr>
                <w:bCs/>
              </w:rPr>
            </w:pPr>
            <w:r w:rsidRPr="008F0971">
              <w:rPr>
                <w:bCs/>
              </w:rPr>
              <w:t>Количество обоснованных жалоб</w:t>
            </w:r>
          </w:p>
        </w:tc>
        <w:tc>
          <w:tcPr>
            <w:tcW w:w="3197" w:type="dxa"/>
          </w:tcPr>
          <w:p w:rsidR="00D6106C" w:rsidRPr="008F0971" w:rsidRDefault="00D6106C" w:rsidP="00743B50">
            <w:pPr>
              <w:pStyle w:val="Default"/>
              <w:widowControl w:val="0"/>
              <w:jc w:val="center"/>
              <w:rPr>
                <w:bCs/>
              </w:rPr>
            </w:pPr>
            <w:r>
              <w:rPr>
                <w:bCs/>
              </w:rPr>
              <w:t>0</w:t>
            </w:r>
          </w:p>
        </w:tc>
      </w:tr>
      <w:tr w:rsidR="00D6106C" w:rsidTr="00C454CA">
        <w:tc>
          <w:tcPr>
            <w:tcW w:w="9571" w:type="dxa"/>
            <w:gridSpan w:val="3"/>
          </w:tcPr>
          <w:p w:rsidR="00D6106C" w:rsidRPr="008F0971" w:rsidRDefault="00D6106C" w:rsidP="00743B50">
            <w:pPr>
              <w:pStyle w:val="Default"/>
              <w:widowControl w:val="0"/>
              <w:jc w:val="center"/>
              <w:rPr>
                <w:bCs/>
              </w:rPr>
            </w:pPr>
            <w:r w:rsidRPr="00D6106C">
              <w:rPr>
                <w:b/>
                <w:bCs/>
              </w:rPr>
              <w:t>Качественные показатели</w:t>
            </w:r>
          </w:p>
        </w:tc>
      </w:tr>
      <w:tr w:rsidR="00D6106C" w:rsidTr="00C454CA">
        <w:tc>
          <w:tcPr>
            <w:tcW w:w="894" w:type="dxa"/>
          </w:tcPr>
          <w:p w:rsidR="00D6106C" w:rsidRPr="008F0971" w:rsidRDefault="00D6106C" w:rsidP="00743B50">
            <w:pPr>
              <w:pStyle w:val="Default"/>
              <w:widowControl w:val="0"/>
              <w:jc w:val="center"/>
              <w:rPr>
                <w:bCs/>
              </w:rPr>
            </w:pPr>
            <w:r>
              <w:rPr>
                <w:bCs/>
              </w:rPr>
              <w:t>1</w:t>
            </w:r>
          </w:p>
        </w:tc>
        <w:tc>
          <w:tcPr>
            <w:tcW w:w="5480" w:type="dxa"/>
          </w:tcPr>
          <w:p w:rsidR="00D6106C" w:rsidRPr="008F0971" w:rsidRDefault="00D6106C" w:rsidP="00743B50">
            <w:pPr>
              <w:pStyle w:val="Default"/>
              <w:widowControl w:val="0"/>
              <w:jc w:val="both"/>
              <w:rPr>
                <w:bCs/>
              </w:rPr>
            </w:pPr>
            <w:r w:rsidRPr="00D6106C">
              <w:rPr>
                <w:bCs/>
              </w:rPr>
              <w:t>% заявителей, удовлетворенных культурой обслуживания (вежливостью) персонала</w:t>
            </w:r>
          </w:p>
        </w:tc>
        <w:tc>
          <w:tcPr>
            <w:tcW w:w="3197" w:type="dxa"/>
          </w:tcPr>
          <w:p w:rsidR="00D6106C" w:rsidRPr="008F0971" w:rsidRDefault="00D6106C" w:rsidP="00743B50">
            <w:pPr>
              <w:pStyle w:val="Default"/>
              <w:widowControl w:val="0"/>
              <w:jc w:val="center"/>
              <w:rPr>
                <w:bCs/>
              </w:rPr>
            </w:pPr>
            <w:r>
              <w:rPr>
                <w:bCs/>
              </w:rPr>
              <w:t>100%</w:t>
            </w:r>
          </w:p>
        </w:tc>
      </w:tr>
      <w:tr w:rsidR="00D6106C" w:rsidTr="00C454CA">
        <w:tc>
          <w:tcPr>
            <w:tcW w:w="894" w:type="dxa"/>
          </w:tcPr>
          <w:p w:rsidR="00D6106C" w:rsidRPr="008F0971" w:rsidRDefault="00D6106C" w:rsidP="00743B50">
            <w:pPr>
              <w:pStyle w:val="Default"/>
              <w:widowControl w:val="0"/>
              <w:jc w:val="center"/>
              <w:rPr>
                <w:bCs/>
              </w:rPr>
            </w:pPr>
            <w:r>
              <w:rPr>
                <w:bCs/>
              </w:rPr>
              <w:t>2</w:t>
            </w:r>
          </w:p>
        </w:tc>
        <w:tc>
          <w:tcPr>
            <w:tcW w:w="5480" w:type="dxa"/>
          </w:tcPr>
          <w:p w:rsidR="00D6106C" w:rsidRPr="008F0971" w:rsidRDefault="00D6106C" w:rsidP="00743B50">
            <w:pPr>
              <w:pStyle w:val="Default"/>
              <w:widowControl w:val="0"/>
              <w:jc w:val="both"/>
              <w:rPr>
                <w:bCs/>
              </w:rPr>
            </w:pPr>
            <w:r>
              <w:rPr>
                <w:bCs/>
              </w:rPr>
              <w:t xml:space="preserve">% </w:t>
            </w:r>
            <w:r w:rsidRPr="00D6106C">
              <w:rPr>
                <w:bCs/>
              </w:rPr>
              <w:t>заявителей удовлетворенных качеством результатов труда сотрудников (профессиональное мастерство)</w:t>
            </w:r>
          </w:p>
        </w:tc>
        <w:tc>
          <w:tcPr>
            <w:tcW w:w="3197" w:type="dxa"/>
          </w:tcPr>
          <w:p w:rsidR="00D6106C" w:rsidRPr="008F0971" w:rsidRDefault="00D6106C" w:rsidP="00743B50">
            <w:pPr>
              <w:pStyle w:val="Default"/>
              <w:widowControl w:val="0"/>
              <w:jc w:val="center"/>
              <w:rPr>
                <w:bCs/>
              </w:rPr>
            </w:pPr>
            <w:r>
              <w:rPr>
                <w:bCs/>
              </w:rPr>
              <w:t>100%</w:t>
            </w:r>
          </w:p>
        </w:tc>
      </w:tr>
    </w:tbl>
    <w:p w:rsidR="00B70D74" w:rsidRDefault="00B70D74" w:rsidP="00743B50">
      <w:pPr>
        <w:widowControl w:val="0"/>
        <w:ind w:left="709"/>
        <w:jc w:val="both"/>
        <w:rPr>
          <w:sz w:val="20"/>
          <w:szCs w:val="20"/>
        </w:rPr>
      </w:pPr>
    </w:p>
    <w:sectPr w:rsidR="00B70D74" w:rsidSect="00386361">
      <w:pgSz w:w="11907" w:h="16839" w:code="9"/>
      <w:pgMar w:top="1134" w:right="851"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58" w:rsidRDefault="00AF5B58" w:rsidP="00B44209">
      <w:r>
        <w:separator/>
      </w:r>
    </w:p>
  </w:endnote>
  <w:endnote w:type="continuationSeparator" w:id="0">
    <w:p w:rsidR="00AF5B58" w:rsidRDefault="00AF5B58" w:rsidP="00B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58" w:rsidRDefault="00AF5B58" w:rsidP="00B44209">
      <w:r>
        <w:separator/>
      </w:r>
    </w:p>
  </w:footnote>
  <w:footnote w:type="continuationSeparator" w:id="0">
    <w:p w:rsidR="00AF5B58" w:rsidRDefault="00AF5B58" w:rsidP="00B44209">
      <w:r>
        <w:continuationSeparator/>
      </w:r>
    </w:p>
  </w:footnote>
  <w:footnote w:id="1">
    <w:p w:rsidR="00AF5B58" w:rsidRPr="006E17D4" w:rsidRDefault="00AF5B58">
      <w:pPr>
        <w:pStyle w:val="a4"/>
        <w:rPr>
          <w:rFonts w:ascii="Times New Roman" w:hAnsi="Times New Roman"/>
        </w:rPr>
      </w:pPr>
      <w:r w:rsidRPr="006E17D4">
        <w:rPr>
          <w:rStyle w:val="a6"/>
          <w:rFonts w:ascii="Times New Roman" w:hAnsi="Times New Roman"/>
        </w:rPr>
        <w:footnoteRef/>
      </w:r>
      <w:r w:rsidRPr="006E17D4">
        <w:rPr>
          <w:rFonts w:ascii="Times New Roman" w:hAnsi="Times New Roman"/>
        </w:rPr>
        <w:t xml:space="preserve"> «Российская газета», № 238-239, 08.12.1999;</w:t>
      </w:r>
    </w:p>
  </w:footnote>
  <w:footnote w:id="2">
    <w:p w:rsidR="00AF5B58" w:rsidRPr="006E17D4" w:rsidRDefault="00AF5B58">
      <w:pPr>
        <w:pStyle w:val="a4"/>
        <w:rPr>
          <w:rFonts w:ascii="Times New Roman" w:hAnsi="Times New Roman"/>
        </w:rPr>
      </w:pPr>
      <w:r w:rsidRPr="006E17D4">
        <w:rPr>
          <w:rStyle w:val="a6"/>
          <w:rFonts w:ascii="Times New Roman" w:hAnsi="Times New Roman"/>
        </w:rPr>
        <w:footnoteRef/>
      </w:r>
      <w:r w:rsidRPr="006E17D4">
        <w:rPr>
          <w:rFonts w:ascii="Times New Roman" w:hAnsi="Times New Roman"/>
        </w:rPr>
        <w:t xml:space="preserve"> «Российская газета», № 17, 27.01.1996;</w:t>
      </w:r>
    </w:p>
  </w:footnote>
  <w:footnote w:id="3">
    <w:p w:rsidR="00AF5B58" w:rsidRPr="006E17D4" w:rsidRDefault="00AF5B58">
      <w:pPr>
        <w:pStyle w:val="a4"/>
        <w:rPr>
          <w:rFonts w:ascii="Times New Roman" w:hAnsi="Times New Roman"/>
        </w:rPr>
      </w:pPr>
      <w:r w:rsidRPr="006E17D4">
        <w:rPr>
          <w:rStyle w:val="a6"/>
          <w:rFonts w:ascii="Times New Roman" w:hAnsi="Times New Roman"/>
        </w:rPr>
        <w:footnoteRef/>
      </w:r>
      <w:r w:rsidRPr="006E17D4">
        <w:rPr>
          <w:rFonts w:ascii="Times New Roman" w:hAnsi="Times New Roman"/>
        </w:rPr>
        <w:t xml:space="preserve"> «Российская газета», № 248, 27.12.1996;</w:t>
      </w:r>
    </w:p>
  </w:footnote>
  <w:footnote w:id="4">
    <w:p w:rsidR="00AF5B58" w:rsidRDefault="00AF5B58">
      <w:pPr>
        <w:pStyle w:val="a4"/>
      </w:pPr>
      <w:r w:rsidRPr="006E17D4">
        <w:rPr>
          <w:rStyle w:val="a6"/>
          <w:rFonts w:ascii="Times New Roman" w:hAnsi="Times New Roman"/>
        </w:rPr>
        <w:footnoteRef/>
      </w:r>
      <w:r w:rsidRPr="006E17D4">
        <w:rPr>
          <w:rFonts w:ascii="Times New Roman" w:hAnsi="Times New Roman"/>
        </w:rPr>
        <w:t xml:space="preserve"> «Собрание законодательства РФ», 28.04.2008, № 17, ст. 1755</w:t>
      </w:r>
      <w:r>
        <w:rPr>
          <w:rFonts w:ascii="Times New Roman" w:hAnsi="Times New Roman"/>
        </w:rPr>
        <w:t>;</w:t>
      </w:r>
    </w:p>
  </w:footnote>
  <w:footnote w:id="5">
    <w:p w:rsidR="00AF5B58" w:rsidRPr="006E17D4" w:rsidRDefault="00AF5B58">
      <w:pPr>
        <w:pStyle w:val="a4"/>
        <w:rPr>
          <w:rFonts w:ascii="Times New Roman" w:hAnsi="Times New Roman"/>
        </w:rPr>
      </w:pPr>
      <w:r w:rsidRPr="006E17D4">
        <w:rPr>
          <w:rStyle w:val="a6"/>
          <w:rFonts w:ascii="Times New Roman" w:hAnsi="Times New Roman"/>
        </w:rPr>
        <w:footnoteRef/>
      </w:r>
      <w:r w:rsidRPr="006E17D4">
        <w:rPr>
          <w:rFonts w:ascii="Times New Roman" w:hAnsi="Times New Roman"/>
        </w:rPr>
        <w:t xml:space="preserve"> «Россий</w:t>
      </w:r>
      <w:r>
        <w:rPr>
          <w:rFonts w:ascii="Times New Roman" w:hAnsi="Times New Roman"/>
        </w:rPr>
        <w:t>ская газета», № 168, 30.07.2010;</w:t>
      </w:r>
    </w:p>
  </w:footnote>
  <w:footnote w:id="6">
    <w:p w:rsidR="00AF5B58" w:rsidRPr="006E17D4" w:rsidRDefault="00AF5B58">
      <w:pPr>
        <w:pStyle w:val="a4"/>
        <w:rPr>
          <w:rFonts w:ascii="Times New Roman" w:hAnsi="Times New Roman"/>
        </w:rPr>
      </w:pPr>
      <w:r w:rsidRPr="006E17D4">
        <w:rPr>
          <w:rStyle w:val="a6"/>
          <w:rFonts w:ascii="Times New Roman" w:hAnsi="Times New Roman"/>
        </w:rPr>
        <w:footnoteRef/>
      </w:r>
      <w:r w:rsidRPr="006E17D4">
        <w:rPr>
          <w:rFonts w:ascii="Times New Roman" w:hAnsi="Times New Roman"/>
        </w:rPr>
        <w:t xml:space="preserve"> </w:t>
      </w:r>
      <w:r w:rsidRPr="006E17D4">
        <w:rPr>
          <w:rFonts w:ascii="Times New Roman" w:hAnsi="Times New Roman"/>
          <w:lang w:eastAsia="ru-RU"/>
        </w:rPr>
        <w:t>«Российская газета», 05.05.2006, № 95</w:t>
      </w:r>
      <w:r>
        <w:rPr>
          <w:rFonts w:ascii="Times New Roman" w:hAnsi="Times New Roman"/>
        </w:rPr>
        <w:t>;</w:t>
      </w:r>
    </w:p>
  </w:footnote>
  <w:footnote w:id="7">
    <w:p w:rsidR="00AF5B58" w:rsidRPr="003E1CC7" w:rsidRDefault="00AF5B58">
      <w:pPr>
        <w:pStyle w:val="a4"/>
        <w:rPr>
          <w:rFonts w:ascii="Times New Roman" w:hAnsi="Times New Roman"/>
        </w:rPr>
      </w:pPr>
      <w:r w:rsidRPr="006E17D4">
        <w:rPr>
          <w:rStyle w:val="a6"/>
          <w:rFonts w:ascii="Times New Roman" w:hAnsi="Times New Roman"/>
        </w:rPr>
        <w:footnoteRef/>
      </w:r>
      <w:r w:rsidRPr="006E17D4">
        <w:rPr>
          <w:rFonts w:ascii="Times New Roman" w:hAnsi="Times New Roman"/>
        </w:rPr>
        <w:t xml:space="preserve"> «</w:t>
      </w:r>
      <w:r w:rsidRPr="003E1CC7">
        <w:rPr>
          <w:rFonts w:ascii="Times New Roman" w:hAnsi="Times New Roman"/>
        </w:rPr>
        <w:t>Собрание законодательства РФ», 31.07.2006, № 31 (1 ч.), ст. 3450;</w:t>
      </w:r>
    </w:p>
  </w:footnote>
  <w:footnote w:id="8">
    <w:p w:rsidR="00AF5B58" w:rsidRPr="003E1CC7" w:rsidRDefault="00AF5B58" w:rsidP="00267BAC">
      <w:pPr>
        <w:pStyle w:val="a4"/>
        <w:rPr>
          <w:rFonts w:ascii="Times New Roman" w:hAnsi="Times New Roman"/>
        </w:rPr>
      </w:pPr>
      <w:r w:rsidRPr="003E1CC7">
        <w:rPr>
          <w:rStyle w:val="a6"/>
          <w:rFonts w:ascii="Times New Roman" w:hAnsi="Times New Roman"/>
        </w:rPr>
        <w:footnoteRef/>
      </w:r>
      <w:r w:rsidRPr="003E1CC7">
        <w:rPr>
          <w:rFonts w:ascii="Times New Roman" w:hAnsi="Times New Roman"/>
        </w:rPr>
        <w:t xml:space="preserve"> «Мурманский Вестник», № 249, 30.12.2004, стр. 4; </w:t>
      </w:r>
    </w:p>
  </w:footnote>
  <w:footnote w:id="9">
    <w:p w:rsidR="00AF5B58" w:rsidRPr="00DE6B31" w:rsidRDefault="00AF5B58" w:rsidP="00DE6B31">
      <w:pPr>
        <w:pStyle w:val="a4"/>
        <w:jc w:val="both"/>
        <w:rPr>
          <w:rFonts w:ascii="Times New Roman" w:hAnsi="Times New Roman"/>
        </w:rPr>
      </w:pPr>
      <w:r w:rsidRPr="00DE6B31">
        <w:rPr>
          <w:rStyle w:val="a6"/>
          <w:rFonts w:ascii="Times New Roman" w:hAnsi="Times New Roman"/>
        </w:rPr>
        <w:footnoteRef/>
      </w:r>
      <w:r w:rsidRPr="00DE6B31">
        <w:rPr>
          <w:rFonts w:ascii="Times New Roman" w:hAnsi="Times New Roman"/>
        </w:rPr>
        <w:t xml:space="preserve"> «Мурманский Вестник», № 241, 19.12.2007, стр. 7;</w:t>
      </w:r>
    </w:p>
  </w:footnote>
  <w:footnote w:id="10">
    <w:p w:rsidR="00AF5B58" w:rsidRPr="00DE6B31" w:rsidRDefault="00AF5B58" w:rsidP="00DE6B31">
      <w:pPr>
        <w:pStyle w:val="a4"/>
        <w:jc w:val="both"/>
        <w:rPr>
          <w:rFonts w:ascii="Times New Roman" w:hAnsi="Times New Roman"/>
        </w:rPr>
      </w:pPr>
      <w:r w:rsidRPr="00DE6B31">
        <w:rPr>
          <w:rStyle w:val="a6"/>
          <w:rFonts w:ascii="Times New Roman" w:hAnsi="Times New Roman"/>
        </w:rPr>
        <w:footnoteRef/>
      </w:r>
      <w:r w:rsidRPr="00DE6B31">
        <w:rPr>
          <w:rFonts w:ascii="Times New Roman" w:hAnsi="Times New Roman"/>
        </w:rPr>
        <w:t xml:space="preserve"> «Российская газета», № 94, 27.05.2009;</w:t>
      </w:r>
    </w:p>
  </w:footnote>
  <w:footnote w:id="11">
    <w:p w:rsidR="00AF5B58" w:rsidRPr="00DE6B31" w:rsidRDefault="00AF5B58" w:rsidP="00DE6B31">
      <w:pPr>
        <w:autoSpaceDE w:val="0"/>
        <w:autoSpaceDN w:val="0"/>
        <w:adjustRightInd w:val="0"/>
        <w:jc w:val="both"/>
        <w:rPr>
          <w:sz w:val="20"/>
          <w:szCs w:val="20"/>
        </w:rPr>
      </w:pPr>
      <w:r w:rsidRPr="00DE6B31">
        <w:rPr>
          <w:rStyle w:val="a6"/>
          <w:sz w:val="20"/>
          <w:szCs w:val="20"/>
        </w:rPr>
        <w:footnoteRef/>
      </w:r>
      <w:r w:rsidRPr="00DE6B31">
        <w:rPr>
          <w:sz w:val="20"/>
          <w:szCs w:val="20"/>
        </w:rPr>
        <w:t xml:space="preserve"> Интернет-портал правовой информации http://www.pravo.gov.ru - 24.10.2018</w:t>
      </w:r>
    </w:p>
  </w:footnote>
  <w:footnote w:id="12">
    <w:p w:rsidR="00AF5B58" w:rsidRPr="00DE6B31" w:rsidRDefault="00AF5B58" w:rsidP="00DE6B31">
      <w:pPr>
        <w:pStyle w:val="a4"/>
        <w:jc w:val="both"/>
        <w:rPr>
          <w:rFonts w:ascii="Times New Roman" w:hAnsi="Times New Roman"/>
        </w:rPr>
      </w:pPr>
      <w:r w:rsidRPr="00DE6B31">
        <w:rPr>
          <w:rStyle w:val="a6"/>
          <w:rFonts w:ascii="Times New Roman" w:hAnsi="Times New Roman"/>
        </w:rPr>
        <w:footnoteRef/>
      </w:r>
      <w:r w:rsidRPr="00DE6B31">
        <w:rPr>
          <w:rFonts w:ascii="Times New Roman" w:hAnsi="Times New Roman"/>
        </w:rPr>
        <w:t xml:space="preserve"> «Мурманский Вестник», № 78, 05.05.2010, с. 5;</w:t>
      </w:r>
    </w:p>
  </w:footnote>
  <w:footnote w:id="13">
    <w:p w:rsidR="00AF5B58" w:rsidRPr="00DE6B31" w:rsidRDefault="00AF5B58" w:rsidP="00DE6B31">
      <w:pPr>
        <w:pStyle w:val="a4"/>
        <w:jc w:val="both"/>
        <w:rPr>
          <w:rFonts w:ascii="Times New Roman" w:hAnsi="Times New Roman"/>
        </w:rPr>
      </w:pPr>
      <w:r w:rsidRPr="00DE6B31">
        <w:rPr>
          <w:rStyle w:val="a6"/>
          <w:rFonts w:ascii="Times New Roman" w:hAnsi="Times New Roman"/>
        </w:rPr>
        <w:footnoteRef/>
      </w:r>
      <w:r w:rsidRPr="00DE6B31">
        <w:rPr>
          <w:rFonts w:ascii="Times New Roman" w:hAnsi="Times New Roman"/>
        </w:rPr>
        <w:t xml:space="preserve"> </w:t>
      </w:r>
      <w:r>
        <w:rPr>
          <w:rFonts w:ascii="Times New Roman" w:hAnsi="Times New Roman"/>
        </w:rPr>
        <w:t>«</w:t>
      </w:r>
      <w:r w:rsidRPr="00DE6B31">
        <w:rPr>
          <w:rFonts w:ascii="Times New Roman" w:hAnsi="Times New Roman"/>
        </w:rPr>
        <w:t>Официальный интернет-портал правовой информации</w:t>
      </w:r>
      <w:r>
        <w:rPr>
          <w:rFonts w:ascii="Times New Roman" w:hAnsi="Times New Roman"/>
        </w:rPr>
        <w:t>»</w:t>
      </w:r>
      <w:r w:rsidRPr="00DE6B31">
        <w:rPr>
          <w:rFonts w:ascii="Times New Roman" w:hAnsi="Times New Roman"/>
        </w:rPr>
        <w:t xml:space="preserve"> http://www.pravo.gov.ru, 22.02.2018, Электронный бюллетень Правительства Мурманской области</w:t>
      </w:r>
      <w:r>
        <w:rPr>
          <w:rFonts w:ascii="Times New Roman" w:hAnsi="Times New Roman"/>
        </w:rPr>
        <w:t>»</w:t>
      </w:r>
      <w:r w:rsidRPr="00DE6B31">
        <w:rPr>
          <w:rFonts w:ascii="Times New Roman" w:hAnsi="Times New Roman"/>
        </w:rPr>
        <w:t xml:space="preserve"> http://www.gov-murman.ru, 22.02.2018;</w:t>
      </w:r>
    </w:p>
  </w:footnote>
  <w:footnote w:id="14">
    <w:p w:rsidR="00AF5B58" w:rsidRPr="00DE6B31" w:rsidRDefault="00AF5B58" w:rsidP="00DE6B31">
      <w:pPr>
        <w:pStyle w:val="a4"/>
        <w:jc w:val="both"/>
        <w:rPr>
          <w:rFonts w:ascii="Times New Roman" w:hAnsi="Times New Roman"/>
        </w:rPr>
      </w:pPr>
      <w:r w:rsidRPr="00DE6B31">
        <w:rPr>
          <w:rStyle w:val="a6"/>
          <w:rFonts w:ascii="Times New Roman" w:hAnsi="Times New Roman"/>
        </w:rPr>
        <w:footnoteRef/>
      </w:r>
      <w:r w:rsidRPr="00DE6B31">
        <w:rPr>
          <w:rFonts w:ascii="Times New Roman" w:hAnsi="Times New Roman"/>
        </w:rPr>
        <w:t xml:space="preserve"> Газета «Печенга» от 10.06.2017 № 20;</w:t>
      </w:r>
    </w:p>
  </w:footnote>
  <w:footnote w:id="15">
    <w:p w:rsidR="00AF5B58" w:rsidRPr="00DE6B31" w:rsidRDefault="00AF5B58" w:rsidP="00DE6B31">
      <w:pPr>
        <w:pStyle w:val="a4"/>
        <w:jc w:val="both"/>
        <w:rPr>
          <w:rFonts w:ascii="Times New Roman" w:hAnsi="Times New Roman"/>
        </w:rPr>
      </w:pPr>
      <w:r w:rsidRPr="00DE6B31">
        <w:rPr>
          <w:rStyle w:val="a6"/>
          <w:rFonts w:ascii="Times New Roman" w:hAnsi="Times New Roman"/>
        </w:rPr>
        <w:footnoteRef/>
      </w:r>
      <w:r w:rsidRPr="00DE6B31">
        <w:rPr>
          <w:rFonts w:ascii="Times New Roman" w:hAnsi="Times New Roman"/>
        </w:rPr>
        <w:t xml:space="preserve"> Газета «Печенга» от 25.05.2006 № 56;</w:t>
      </w:r>
    </w:p>
  </w:footnote>
  <w:footnote w:id="16">
    <w:p w:rsidR="00AF5B58" w:rsidRPr="00DE6B31" w:rsidRDefault="00AF5B58" w:rsidP="00DE6B31">
      <w:pPr>
        <w:autoSpaceDE w:val="0"/>
        <w:autoSpaceDN w:val="0"/>
        <w:adjustRightInd w:val="0"/>
        <w:jc w:val="both"/>
        <w:rPr>
          <w:sz w:val="20"/>
          <w:szCs w:val="20"/>
        </w:rPr>
      </w:pPr>
      <w:r w:rsidRPr="00DE6B31">
        <w:rPr>
          <w:rStyle w:val="a6"/>
          <w:sz w:val="20"/>
          <w:szCs w:val="20"/>
        </w:rPr>
        <w:footnoteRef/>
      </w:r>
      <w:r w:rsidRPr="00DE6B31">
        <w:rPr>
          <w:sz w:val="20"/>
          <w:szCs w:val="20"/>
        </w:rPr>
        <w:t xml:space="preserve"> Газета «Печенга», </w:t>
      </w:r>
      <w:proofErr w:type="spellStart"/>
      <w:r w:rsidRPr="00DE6B31">
        <w:rPr>
          <w:sz w:val="20"/>
          <w:szCs w:val="20"/>
        </w:rPr>
        <w:t>спец</w:t>
      </w:r>
      <w:proofErr w:type="gramStart"/>
      <w:r w:rsidRPr="00DE6B31">
        <w:rPr>
          <w:sz w:val="20"/>
          <w:szCs w:val="20"/>
        </w:rPr>
        <w:t>.в</w:t>
      </w:r>
      <w:proofErr w:type="gramEnd"/>
      <w:r w:rsidRPr="00DE6B31">
        <w:rPr>
          <w:sz w:val="20"/>
          <w:szCs w:val="20"/>
        </w:rPr>
        <w:t>ыпуск</w:t>
      </w:r>
      <w:proofErr w:type="spellEnd"/>
      <w:r w:rsidRPr="00DE6B31">
        <w:rPr>
          <w:sz w:val="20"/>
          <w:szCs w:val="20"/>
        </w:rPr>
        <w:t xml:space="preserve"> от 20.10.2018 № 38/1, с. 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88FAA"/>
    <w:multiLevelType w:val="hybridMultilevel"/>
    <w:tmpl w:val="80613A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D587F27"/>
    <w:multiLevelType w:val="hybridMultilevel"/>
    <w:tmpl w:val="60FCC9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12B008"/>
    <w:multiLevelType w:val="hybridMultilevel"/>
    <w:tmpl w:val="9DE93D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626AC27"/>
    <w:multiLevelType w:val="hybridMultilevel"/>
    <w:tmpl w:val="7406CF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D5AA09B"/>
    <w:multiLevelType w:val="hybridMultilevel"/>
    <w:tmpl w:val="BC93FE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F99A424"/>
    <w:multiLevelType w:val="hybridMultilevel"/>
    <w:tmpl w:val="9C2789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0321BB6"/>
    <w:multiLevelType w:val="hybridMultilevel"/>
    <w:tmpl w:val="D81E7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43679CC"/>
    <w:multiLevelType w:val="hybridMultilevel"/>
    <w:tmpl w:val="11CB03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056C96"/>
    <w:multiLevelType w:val="hybridMultilevel"/>
    <w:tmpl w:val="98387F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E46222"/>
    <w:multiLevelType w:val="multilevel"/>
    <w:tmpl w:val="7F50C3D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F487582"/>
    <w:multiLevelType w:val="hybridMultilevel"/>
    <w:tmpl w:val="7F14B22E"/>
    <w:lvl w:ilvl="0" w:tplc="0419000F">
      <w:start w:val="1"/>
      <w:numFmt w:val="decimal"/>
      <w:lvlText w:val="%1."/>
      <w:lvlJc w:val="left"/>
      <w:pPr>
        <w:ind w:left="1431" w:hanging="100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11C7B24C"/>
    <w:multiLevelType w:val="hybridMultilevel"/>
    <w:tmpl w:val="1FA5FC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21A32C3"/>
    <w:multiLevelType w:val="hybridMultilevel"/>
    <w:tmpl w:val="C6CAB10E"/>
    <w:lvl w:ilvl="0" w:tplc="04190011">
      <w:start w:val="1"/>
      <w:numFmt w:val="decimal"/>
      <w:lvlText w:val="%1)"/>
      <w:lvlJc w:val="left"/>
      <w:pPr>
        <w:ind w:left="1431" w:hanging="100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13A019CA"/>
    <w:multiLevelType w:val="hybridMultilevel"/>
    <w:tmpl w:val="1034F6F4"/>
    <w:lvl w:ilvl="0" w:tplc="8E12DDD6">
      <w:numFmt w:val="bullet"/>
      <w:lvlText w:val="·"/>
      <w:lvlJc w:val="left"/>
      <w:pPr>
        <w:ind w:left="1440" w:hanging="360"/>
      </w:pPr>
      <w:rPr>
        <w:rFonts w:ascii="Times New Roman" w:eastAsia="TimesNewRomanPSMT" w:hAnsi="Times New Roman" w:hint="default"/>
        <w:b/>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E27DF1"/>
    <w:multiLevelType w:val="hybridMultilevel"/>
    <w:tmpl w:val="D0ECDA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5C82196"/>
    <w:multiLevelType w:val="multilevel"/>
    <w:tmpl w:val="6CC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CF8120E"/>
    <w:multiLevelType w:val="hybridMultilevel"/>
    <w:tmpl w:val="091846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2E41665"/>
    <w:multiLevelType w:val="hybridMultilevel"/>
    <w:tmpl w:val="B6402F66"/>
    <w:lvl w:ilvl="0" w:tplc="A388467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5AF4BE5"/>
    <w:multiLevelType w:val="hybridMultilevel"/>
    <w:tmpl w:val="97A635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AE2B78"/>
    <w:multiLevelType w:val="hybridMultilevel"/>
    <w:tmpl w:val="A7E81DCC"/>
    <w:lvl w:ilvl="0" w:tplc="85E64E3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A212AE1"/>
    <w:multiLevelType w:val="hybridMultilevel"/>
    <w:tmpl w:val="9684F024"/>
    <w:lvl w:ilvl="0" w:tplc="11FA0204">
      <w:numFmt w:val="bullet"/>
      <w:lvlText w:val="·"/>
      <w:lvlJc w:val="left"/>
      <w:pPr>
        <w:ind w:left="900" w:hanging="360"/>
      </w:pPr>
      <w:rPr>
        <w:rFonts w:ascii="Times New Roman" w:eastAsia="TimesNewRomanPSMT"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4DED3896"/>
    <w:multiLevelType w:val="multilevel"/>
    <w:tmpl w:val="1D5005A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858003B"/>
    <w:multiLevelType w:val="multilevel"/>
    <w:tmpl w:val="9A46EDC2"/>
    <w:lvl w:ilvl="0">
      <w:start w:val="1"/>
      <w:numFmt w:val="decimal"/>
      <w:lvlText w:val="%1."/>
      <w:lvlJc w:val="left"/>
      <w:pPr>
        <w:ind w:left="720" w:hanging="360"/>
      </w:pPr>
      <w:rPr>
        <w:rFonts w:hint="default"/>
        <w:b w:val="0"/>
      </w:rPr>
    </w:lvl>
    <w:lvl w:ilvl="1">
      <w:start w:val="6"/>
      <w:numFmt w:val="decimal"/>
      <w:isLgl/>
      <w:lvlText w:val="%1.%2."/>
      <w:lvlJc w:val="left"/>
      <w:pPr>
        <w:ind w:left="1050" w:hanging="60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4">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F1435C"/>
    <w:multiLevelType w:val="hybridMultilevel"/>
    <w:tmpl w:val="54C09C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FA05432"/>
    <w:multiLevelType w:val="multilevel"/>
    <w:tmpl w:val="B442D0D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nsid w:val="6A712E26"/>
    <w:multiLevelType w:val="hybridMultilevel"/>
    <w:tmpl w:val="DD9B41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46854"/>
    <w:multiLevelType w:val="multilevel"/>
    <w:tmpl w:val="4DFA0516"/>
    <w:lvl w:ilvl="0">
      <w:start w:val="2"/>
      <w:numFmt w:val="decimal"/>
      <w:lvlText w:val="%1"/>
      <w:lvlJc w:val="left"/>
      <w:pPr>
        <w:ind w:left="360" w:hanging="360"/>
      </w:pPr>
      <w:rPr>
        <w:rFonts w:hint="default"/>
      </w:rPr>
    </w:lvl>
    <w:lvl w:ilvl="1">
      <w:start w:val="7"/>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1">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7137F"/>
    <w:multiLevelType w:val="multilevel"/>
    <w:tmpl w:val="9FDC6848"/>
    <w:lvl w:ilvl="0">
      <w:start w:val="3"/>
      <w:numFmt w:val="decimal"/>
      <w:lvlText w:val="%1."/>
      <w:lvlJc w:val="left"/>
      <w:pPr>
        <w:ind w:left="720" w:hanging="360"/>
      </w:pPr>
      <w:rPr>
        <w:rFonts w:cs="Times New Roman" w:hint="default"/>
      </w:rPr>
    </w:lvl>
    <w:lvl w:ilvl="1">
      <w:start w:val="2"/>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30"/>
  </w:num>
  <w:num w:numId="2">
    <w:abstractNumId w:val="26"/>
  </w:num>
  <w:num w:numId="3">
    <w:abstractNumId w:val="31"/>
  </w:num>
  <w:num w:numId="4">
    <w:abstractNumId w:val="15"/>
  </w:num>
  <w:num w:numId="5">
    <w:abstractNumId w:val="35"/>
  </w:num>
  <w:num w:numId="6">
    <w:abstractNumId w:val="27"/>
  </w:num>
  <w:num w:numId="7">
    <w:abstractNumId w:val="41"/>
  </w:num>
  <w:num w:numId="8">
    <w:abstractNumId w:val="18"/>
  </w:num>
  <w:num w:numId="9">
    <w:abstractNumId w:val="0"/>
  </w:num>
  <w:num w:numId="10">
    <w:abstractNumId w:val="6"/>
  </w:num>
  <w:num w:numId="11">
    <w:abstractNumId w:val="5"/>
  </w:num>
  <w:num w:numId="12">
    <w:abstractNumId w:val="38"/>
  </w:num>
  <w:num w:numId="13">
    <w:abstractNumId w:val="7"/>
  </w:num>
  <w:num w:numId="14">
    <w:abstractNumId w:val="4"/>
  </w:num>
  <w:num w:numId="15">
    <w:abstractNumId w:val="32"/>
  </w:num>
  <w:num w:numId="16">
    <w:abstractNumId w:val="43"/>
  </w:num>
  <w:num w:numId="17">
    <w:abstractNumId w:val="1"/>
  </w:num>
  <w:num w:numId="18">
    <w:abstractNumId w:val="9"/>
  </w:num>
  <w:num w:numId="19">
    <w:abstractNumId w:val="22"/>
  </w:num>
  <w:num w:numId="20">
    <w:abstractNumId w:val="3"/>
  </w:num>
  <w:num w:numId="21">
    <w:abstractNumId w:val="2"/>
  </w:num>
  <w:num w:numId="22">
    <w:abstractNumId w:val="13"/>
  </w:num>
  <w:num w:numId="23">
    <w:abstractNumId w:val="24"/>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8"/>
  </w:num>
  <w:num w:numId="29">
    <w:abstractNumId w:val="12"/>
  </w:num>
  <w:num w:numId="30">
    <w:abstractNumId w:val="29"/>
  </w:num>
  <w:num w:numId="31">
    <w:abstractNumId w:val="14"/>
  </w:num>
  <w:num w:numId="32">
    <w:abstractNumId w:val="28"/>
  </w:num>
  <w:num w:numId="33">
    <w:abstractNumId w:val="42"/>
  </w:num>
  <w:num w:numId="34">
    <w:abstractNumId w:val="34"/>
  </w:num>
  <w:num w:numId="35">
    <w:abstractNumId w:val="16"/>
  </w:num>
  <w:num w:numId="36">
    <w:abstractNumId w:val="39"/>
  </w:num>
  <w:num w:numId="37">
    <w:abstractNumId w:val="11"/>
  </w:num>
  <w:num w:numId="38">
    <w:abstractNumId w:val="36"/>
  </w:num>
  <w:num w:numId="39">
    <w:abstractNumId w:val="23"/>
  </w:num>
  <w:num w:numId="40">
    <w:abstractNumId w:val="2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0"/>
  </w:num>
  <w:num w:numId="44">
    <w:abstractNumId w:val="20"/>
  </w:num>
  <w:num w:numId="45">
    <w:abstractNumId w:val="33"/>
  </w:num>
  <w:num w:numId="46">
    <w:abstractNumId w:val="40"/>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0"/>
    <w:rsid w:val="00000849"/>
    <w:rsid w:val="00003908"/>
    <w:rsid w:val="00004A5F"/>
    <w:rsid w:val="000069D9"/>
    <w:rsid w:val="00007421"/>
    <w:rsid w:val="0001003D"/>
    <w:rsid w:val="000105E0"/>
    <w:rsid w:val="000128F4"/>
    <w:rsid w:val="00012D17"/>
    <w:rsid w:val="00014694"/>
    <w:rsid w:val="00015107"/>
    <w:rsid w:val="0001560F"/>
    <w:rsid w:val="00015C76"/>
    <w:rsid w:val="000164A6"/>
    <w:rsid w:val="000167CE"/>
    <w:rsid w:val="00017799"/>
    <w:rsid w:val="00021419"/>
    <w:rsid w:val="00021611"/>
    <w:rsid w:val="00021685"/>
    <w:rsid w:val="00021C29"/>
    <w:rsid w:val="000236FE"/>
    <w:rsid w:val="000244F1"/>
    <w:rsid w:val="00024A35"/>
    <w:rsid w:val="000250B0"/>
    <w:rsid w:val="00026864"/>
    <w:rsid w:val="00027659"/>
    <w:rsid w:val="00027856"/>
    <w:rsid w:val="00031555"/>
    <w:rsid w:val="000319E5"/>
    <w:rsid w:val="00031FB3"/>
    <w:rsid w:val="0003221F"/>
    <w:rsid w:val="000366F2"/>
    <w:rsid w:val="000374EA"/>
    <w:rsid w:val="000404E4"/>
    <w:rsid w:val="00041DB7"/>
    <w:rsid w:val="000435BD"/>
    <w:rsid w:val="00045093"/>
    <w:rsid w:val="00046F93"/>
    <w:rsid w:val="00050BED"/>
    <w:rsid w:val="00051D49"/>
    <w:rsid w:val="0005319D"/>
    <w:rsid w:val="000546A8"/>
    <w:rsid w:val="00054896"/>
    <w:rsid w:val="00055AC5"/>
    <w:rsid w:val="0005624D"/>
    <w:rsid w:val="0005672E"/>
    <w:rsid w:val="00057F65"/>
    <w:rsid w:val="00060BBC"/>
    <w:rsid w:val="00060ED0"/>
    <w:rsid w:val="00061499"/>
    <w:rsid w:val="00062CBB"/>
    <w:rsid w:val="0006387A"/>
    <w:rsid w:val="00063E70"/>
    <w:rsid w:val="00065374"/>
    <w:rsid w:val="00066668"/>
    <w:rsid w:val="00067CE0"/>
    <w:rsid w:val="0007035F"/>
    <w:rsid w:val="00070D1D"/>
    <w:rsid w:val="00077650"/>
    <w:rsid w:val="000815FC"/>
    <w:rsid w:val="000816B2"/>
    <w:rsid w:val="00081E15"/>
    <w:rsid w:val="00082E66"/>
    <w:rsid w:val="0008346B"/>
    <w:rsid w:val="00083E1E"/>
    <w:rsid w:val="0008513D"/>
    <w:rsid w:val="0008626A"/>
    <w:rsid w:val="000862E5"/>
    <w:rsid w:val="0008693D"/>
    <w:rsid w:val="0008722B"/>
    <w:rsid w:val="00087459"/>
    <w:rsid w:val="000908B5"/>
    <w:rsid w:val="000914F3"/>
    <w:rsid w:val="000915DB"/>
    <w:rsid w:val="00091F9B"/>
    <w:rsid w:val="0009209C"/>
    <w:rsid w:val="00092318"/>
    <w:rsid w:val="00092680"/>
    <w:rsid w:val="00095858"/>
    <w:rsid w:val="00096603"/>
    <w:rsid w:val="0009687B"/>
    <w:rsid w:val="0009752F"/>
    <w:rsid w:val="000A1967"/>
    <w:rsid w:val="000A37AB"/>
    <w:rsid w:val="000A6C8D"/>
    <w:rsid w:val="000A6D12"/>
    <w:rsid w:val="000B027B"/>
    <w:rsid w:val="000B0792"/>
    <w:rsid w:val="000B1AE2"/>
    <w:rsid w:val="000B3CA3"/>
    <w:rsid w:val="000B6072"/>
    <w:rsid w:val="000B7E99"/>
    <w:rsid w:val="000C04FF"/>
    <w:rsid w:val="000C3D75"/>
    <w:rsid w:val="000C43EC"/>
    <w:rsid w:val="000C58FE"/>
    <w:rsid w:val="000C5AF1"/>
    <w:rsid w:val="000C5FDC"/>
    <w:rsid w:val="000C6629"/>
    <w:rsid w:val="000C7DC2"/>
    <w:rsid w:val="000D023B"/>
    <w:rsid w:val="000D11CA"/>
    <w:rsid w:val="000D1E84"/>
    <w:rsid w:val="000D2220"/>
    <w:rsid w:val="000D2A3D"/>
    <w:rsid w:val="000D2EB3"/>
    <w:rsid w:val="000D4DDF"/>
    <w:rsid w:val="000D6228"/>
    <w:rsid w:val="000D673F"/>
    <w:rsid w:val="000D7ECF"/>
    <w:rsid w:val="000E003E"/>
    <w:rsid w:val="000E2494"/>
    <w:rsid w:val="000E353C"/>
    <w:rsid w:val="000E3ADE"/>
    <w:rsid w:val="000E40A3"/>
    <w:rsid w:val="000E46E6"/>
    <w:rsid w:val="000E5821"/>
    <w:rsid w:val="000E6985"/>
    <w:rsid w:val="000E6A67"/>
    <w:rsid w:val="000E6D9F"/>
    <w:rsid w:val="000E6F27"/>
    <w:rsid w:val="000F0078"/>
    <w:rsid w:val="000F1121"/>
    <w:rsid w:val="000F20EA"/>
    <w:rsid w:val="000F4AC1"/>
    <w:rsid w:val="000F56E6"/>
    <w:rsid w:val="000F5F47"/>
    <w:rsid w:val="00100905"/>
    <w:rsid w:val="00100CAC"/>
    <w:rsid w:val="00101929"/>
    <w:rsid w:val="001026F4"/>
    <w:rsid w:val="00104014"/>
    <w:rsid w:val="0010604E"/>
    <w:rsid w:val="0010690D"/>
    <w:rsid w:val="0010738E"/>
    <w:rsid w:val="00107894"/>
    <w:rsid w:val="00107F6C"/>
    <w:rsid w:val="00110FEA"/>
    <w:rsid w:val="00111286"/>
    <w:rsid w:val="00111B06"/>
    <w:rsid w:val="0011342C"/>
    <w:rsid w:val="00120BD7"/>
    <w:rsid w:val="001218C2"/>
    <w:rsid w:val="0012303B"/>
    <w:rsid w:val="001252BE"/>
    <w:rsid w:val="00125D90"/>
    <w:rsid w:val="001312B4"/>
    <w:rsid w:val="00131F34"/>
    <w:rsid w:val="00132CEB"/>
    <w:rsid w:val="00133A7E"/>
    <w:rsid w:val="001349DC"/>
    <w:rsid w:val="00135685"/>
    <w:rsid w:val="00136AE3"/>
    <w:rsid w:val="00136DFE"/>
    <w:rsid w:val="00137BCD"/>
    <w:rsid w:val="00143958"/>
    <w:rsid w:val="0014504C"/>
    <w:rsid w:val="00145805"/>
    <w:rsid w:val="00145F26"/>
    <w:rsid w:val="001469E1"/>
    <w:rsid w:val="00147BF1"/>
    <w:rsid w:val="001511AE"/>
    <w:rsid w:val="001516F3"/>
    <w:rsid w:val="00151C62"/>
    <w:rsid w:val="00152C86"/>
    <w:rsid w:val="00155A4D"/>
    <w:rsid w:val="00155F5C"/>
    <w:rsid w:val="00160F34"/>
    <w:rsid w:val="0016112E"/>
    <w:rsid w:val="0016182A"/>
    <w:rsid w:val="00162429"/>
    <w:rsid w:val="001639B5"/>
    <w:rsid w:val="0016496A"/>
    <w:rsid w:val="00165B37"/>
    <w:rsid w:val="00165B98"/>
    <w:rsid w:val="00167975"/>
    <w:rsid w:val="00170477"/>
    <w:rsid w:val="001709FC"/>
    <w:rsid w:val="0017135D"/>
    <w:rsid w:val="001714DE"/>
    <w:rsid w:val="00172D95"/>
    <w:rsid w:val="0017411B"/>
    <w:rsid w:val="00174A19"/>
    <w:rsid w:val="00174E70"/>
    <w:rsid w:val="00174FC3"/>
    <w:rsid w:val="00175146"/>
    <w:rsid w:val="00175782"/>
    <w:rsid w:val="00176FF7"/>
    <w:rsid w:val="001841E7"/>
    <w:rsid w:val="0018472E"/>
    <w:rsid w:val="00185445"/>
    <w:rsid w:val="00186670"/>
    <w:rsid w:val="00186DB0"/>
    <w:rsid w:val="00187C44"/>
    <w:rsid w:val="00191FFF"/>
    <w:rsid w:val="00192878"/>
    <w:rsid w:val="0019322B"/>
    <w:rsid w:val="001932AD"/>
    <w:rsid w:val="00193B99"/>
    <w:rsid w:val="00193DF5"/>
    <w:rsid w:val="00194165"/>
    <w:rsid w:val="0019552A"/>
    <w:rsid w:val="001968F7"/>
    <w:rsid w:val="00197897"/>
    <w:rsid w:val="00197D5F"/>
    <w:rsid w:val="001A04E5"/>
    <w:rsid w:val="001A0D43"/>
    <w:rsid w:val="001A25F1"/>
    <w:rsid w:val="001A3449"/>
    <w:rsid w:val="001A49B6"/>
    <w:rsid w:val="001A4D6D"/>
    <w:rsid w:val="001A6941"/>
    <w:rsid w:val="001B0C4F"/>
    <w:rsid w:val="001B26ED"/>
    <w:rsid w:val="001B2811"/>
    <w:rsid w:val="001B2C90"/>
    <w:rsid w:val="001B2C97"/>
    <w:rsid w:val="001B2E99"/>
    <w:rsid w:val="001B3546"/>
    <w:rsid w:val="001B5CB6"/>
    <w:rsid w:val="001B65A1"/>
    <w:rsid w:val="001B7600"/>
    <w:rsid w:val="001B7FB2"/>
    <w:rsid w:val="001C0202"/>
    <w:rsid w:val="001C1E86"/>
    <w:rsid w:val="001C3903"/>
    <w:rsid w:val="001C41AD"/>
    <w:rsid w:val="001C6EDE"/>
    <w:rsid w:val="001C7AAC"/>
    <w:rsid w:val="001D1C24"/>
    <w:rsid w:val="001D1FDF"/>
    <w:rsid w:val="001D4453"/>
    <w:rsid w:val="001D5EC4"/>
    <w:rsid w:val="001D6FBA"/>
    <w:rsid w:val="001D77D0"/>
    <w:rsid w:val="001E23D8"/>
    <w:rsid w:val="001E270B"/>
    <w:rsid w:val="001E27C8"/>
    <w:rsid w:val="001E4386"/>
    <w:rsid w:val="001E43EC"/>
    <w:rsid w:val="001E448B"/>
    <w:rsid w:val="001E6018"/>
    <w:rsid w:val="001F00CF"/>
    <w:rsid w:val="001F1190"/>
    <w:rsid w:val="001F1AB7"/>
    <w:rsid w:val="001F2A89"/>
    <w:rsid w:val="001F2E17"/>
    <w:rsid w:val="001F7F01"/>
    <w:rsid w:val="002001C5"/>
    <w:rsid w:val="00201AED"/>
    <w:rsid w:val="0020255A"/>
    <w:rsid w:val="00204F5B"/>
    <w:rsid w:val="00204F64"/>
    <w:rsid w:val="00206C9C"/>
    <w:rsid w:val="002103EA"/>
    <w:rsid w:val="00210634"/>
    <w:rsid w:val="0021102C"/>
    <w:rsid w:val="0021205A"/>
    <w:rsid w:val="00212CAD"/>
    <w:rsid w:val="002137F2"/>
    <w:rsid w:val="00214417"/>
    <w:rsid w:val="00214EE1"/>
    <w:rsid w:val="002154FB"/>
    <w:rsid w:val="00215F0A"/>
    <w:rsid w:val="0022049D"/>
    <w:rsid w:val="00221915"/>
    <w:rsid w:val="002219B3"/>
    <w:rsid w:val="00223343"/>
    <w:rsid w:val="0022439D"/>
    <w:rsid w:val="00224809"/>
    <w:rsid w:val="00225E58"/>
    <w:rsid w:val="00226A9F"/>
    <w:rsid w:val="00230EA3"/>
    <w:rsid w:val="0023106D"/>
    <w:rsid w:val="00231450"/>
    <w:rsid w:val="002320AE"/>
    <w:rsid w:val="002333EF"/>
    <w:rsid w:val="00233D69"/>
    <w:rsid w:val="00234DD8"/>
    <w:rsid w:val="00236731"/>
    <w:rsid w:val="002376DD"/>
    <w:rsid w:val="0024324D"/>
    <w:rsid w:val="00243951"/>
    <w:rsid w:val="00244F4E"/>
    <w:rsid w:val="00245764"/>
    <w:rsid w:val="00245911"/>
    <w:rsid w:val="00246D96"/>
    <w:rsid w:val="00246DF0"/>
    <w:rsid w:val="002473BD"/>
    <w:rsid w:val="00247778"/>
    <w:rsid w:val="00247CF7"/>
    <w:rsid w:val="00250134"/>
    <w:rsid w:val="00250DAB"/>
    <w:rsid w:val="002512A1"/>
    <w:rsid w:val="00251974"/>
    <w:rsid w:val="0025409A"/>
    <w:rsid w:val="00254FBA"/>
    <w:rsid w:val="002550E9"/>
    <w:rsid w:val="002560B8"/>
    <w:rsid w:val="00256C74"/>
    <w:rsid w:val="0026044D"/>
    <w:rsid w:val="0026389E"/>
    <w:rsid w:val="002642D1"/>
    <w:rsid w:val="0026506F"/>
    <w:rsid w:val="00266276"/>
    <w:rsid w:val="00267BAC"/>
    <w:rsid w:val="002706BB"/>
    <w:rsid w:val="002712C0"/>
    <w:rsid w:val="00272FBA"/>
    <w:rsid w:val="00273E1E"/>
    <w:rsid w:val="00274258"/>
    <w:rsid w:val="00274726"/>
    <w:rsid w:val="00274F31"/>
    <w:rsid w:val="00274F85"/>
    <w:rsid w:val="00282D1B"/>
    <w:rsid w:val="00283AE6"/>
    <w:rsid w:val="002841FD"/>
    <w:rsid w:val="00286416"/>
    <w:rsid w:val="00290665"/>
    <w:rsid w:val="002909F4"/>
    <w:rsid w:val="00290DED"/>
    <w:rsid w:val="002917AC"/>
    <w:rsid w:val="00291C0F"/>
    <w:rsid w:val="00292168"/>
    <w:rsid w:val="0029518F"/>
    <w:rsid w:val="0029597C"/>
    <w:rsid w:val="002959CA"/>
    <w:rsid w:val="00297218"/>
    <w:rsid w:val="00297BC9"/>
    <w:rsid w:val="002A04BD"/>
    <w:rsid w:val="002A0E68"/>
    <w:rsid w:val="002A2242"/>
    <w:rsid w:val="002A3FAD"/>
    <w:rsid w:val="002A446D"/>
    <w:rsid w:val="002A61A6"/>
    <w:rsid w:val="002A78F8"/>
    <w:rsid w:val="002A7EBC"/>
    <w:rsid w:val="002B0F7D"/>
    <w:rsid w:val="002B1C5B"/>
    <w:rsid w:val="002B20C6"/>
    <w:rsid w:val="002B26C3"/>
    <w:rsid w:val="002B43D4"/>
    <w:rsid w:val="002B566C"/>
    <w:rsid w:val="002B58AB"/>
    <w:rsid w:val="002B5AAB"/>
    <w:rsid w:val="002B62F2"/>
    <w:rsid w:val="002B6F4E"/>
    <w:rsid w:val="002B72AF"/>
    <w:rsid w:val="002C0037"/>
    <w:rsid w:val="002C1569"/>
    <w:rsid w:val="002C1B4A"/>
    <w:rsid w:val="002C1B50"/>
    <w:rsid w:val="002C232C"/>
    <w:rsid w:val="002C2E66"/>
    <w:rsid w:val="002C2FE1"/>
    <w:rsid w:val="002C41E9"/>
    <w:rsid w:val="002C46ED"/>
    <w:rsid w:val="002C5805"/>
    <w:rsid w:val="002C63E0"/>
    <w:rsid w:val="002C667D"/>
    <w:rsid w:val="002C6E5B"/>
    <w:rsid w:val="002C6F0C"/>
    <w:rsid w:val="002D058E"/>
    <w:rsid w:val="002D14E1"/>
    <w:rsid w:val="002D27C5"/>
    <w:rsid w:val="002D2F67"/>
    <w:rsid w:val="002D32D6"/>
    <w:rsid w:val="002D5E51"/>
    <w:rsid w:val="002D68F8"/>
    <w:rsid w:val="002D71A4"/>
    <w:rsid w:val="002E1C34"/>
    <w:rsid w:val="002E24F6"/>
    <w:rsid w:val="002E280A"/>
    <w:rsid w:val="002E4006"/>
    <w:rsid w:val="002E5188"/>
    <w:rsid w:val="002E52A6"/>
    <w:rsid w:val="002F07D4"/>
    <w:rsid w:val="002F32ED"/>
    <w:rsid w:val="002F49CD"/>
    <w:rsid w:val="002F4F18"/>
    <w:rsid w:val="002F50B4"/>
    <w:rsid w:val="002F641E"/>
    <w:rsid w:val="00301B7B"/>
    <w:rsid w:val="003031B7"/>
    <w:rsid w:val="0030410A"/>
    <w:rsid w:val="00306C37"/>
    <w:rsid w:val="00306CD7"/>
    <w:rsid w:val="0030793F"/>
    <w:rsid w:val="00307A52"/>
    <w:rsid w:val="00310EEB"/>
    <w:rsid w:val="00311CAF"/>
    <w:rsid w:val="0031228C"/>
    <w:rsid w:val="003142DE"/>
    <w:rsid w:val="003207D7"/>
    <w:rsid w:val="003213F1"/>
    <w:rsid w:val="0032297B"/>
    <w:rsid w:val="00322F69"/>
    <w:rsid w:val="00323119"/>
    <w:rsid w:val="003239FD"/>
    <w:rsid w:val="00323A93"/>
    <w:rsid w:val="00323CD7"/>
    <w:rsid w:val="003245F9"/>
    <w:rsid w:val="0032480E"/>
    <w:rsid w:val="00326355"/>
    <w:rsid w:val="00327EA3"/>
    <w:rsid w:val="003319B0"/>
    <w:rsid w:val="00331E7E"/>
    <w:rsid w:val="003323FF"/>
    <w:rsid w:val="00332F41"/>
    <w:rsid w:val="00333BDA"/>
    <w:rsid w:val="00334528"/>
    <w:rsid w:val="00335275"/>
    <w:rsid w:val="0033681D"/>
    <w:rsid w:val="00340D6B"/>
    <w:rsid w:val="00342BAD"/>
    <w:rsid w:val="0034423A"/>
    <w:rsid w:val="00345EBE"/>
    <w:rsid w:val="00347AEE"/>
    <w:rsid w:val="00350C27"/>
    <w:rsid w:val="003513B3"/>
    <w:rsid w:val="0035143F"/>
    <w:rsid w:val="00351DDD"/>
    <w:rsid w:val="00353006"/>
    <w:rsid w:val="00355999"/>
    <w:rsid w:val="003559FE"/>
    <w:rsid w:val="00357461"/>
    <w:rsid w:val="00360002"/>
    <w:rsid w:val="00363423"/>
    <w:rsid w:val="003637F4"/>
    <w:rsid w:val="00363AA1"/>
    <w:rsid w:val="00364CFC"/>
    <w:rsid w:val="0036526F"/>
    <w:rsid w:val="00366D61"/>
    <w:rsid w:val="00367625"/>
    <w:rsid w:val="0037281D"/>
    <w:rsid w:val="003748AB"/>
    <w:rsid w:val="0037604E"/>
    <w:rsid w:val="003768D0"/>
    <w:rsid w:val="00380622"/>
    <w:rsid w:val="00384839"/>
    <w:rsid w:val="00384E87"/>
    <w:rsid w:val="00385246"/>
    <w:rsid w:val="00386361"/>
    <w:rsid w:val="00387C70"/>
    <w:rsid w:val="0039057B"/>
    <w:rsid w:val="003907D9"/>
    <w:rsid w:val="00391B0B"/>
    <w:rsid w:val="00391EC7"/>
    <w:rsid w:val="003920C7"/>
    <w:rsid w:val="003929A2"/>
    <w:rsid w:val="00392B1D"/>
    <w:rsid w:val="003932D7"/>
    <w:rsid w:val="00394F3C"/>
    <w:rsid w:val="0039573C"/>
    <w:rsid w:val="003A0887"/>
    <w:rsid w:val="003A1800"/>
    <w:rsid w:val="003A2954"/>
    <w:rsid w:val="003A5038"/>
    <w:rsid w:val="003A556F"/>
    <w:rsid w:val="003A6F07"/>
    <w:rsid w:val="003A7606"/>
    <w:rsid w:val="003B04E0"/>
    <w:rsid w:val="003B0D4D"/>
    <w:rsid w:val="003B0E13"/>
    <w:rsid w:val="003B205F"/>
    <w:rsid w:val="003B54BE"/>
    <w:rsid w:val="003B6CD9"/>
    <w:rsid w:val="003B6E9D"/>
    <w:rsid w:val="003B798E"/>
    <w:rsid w:val="003B7C61"/>
    <w:rsid w:val="003C014B"/>
    <w:rsid w:val="003C188E"/>
    <w:rsid w:val="003C2D05"/>
    <w:rsid w:val="003C3C08"/>
    <w:rsid w:val="003C3FB0"/>
    <w:rsid w:val="003C41D6"/>
    <w:rsid w:val="003C50B2"/>
    <w:rsid w:val="003C7669"/>
    <w:rsid w:val="003D016E"/>
    <w:rsid w:val="003D0254"/>
    <w:rsid w:val="003D2605"/>
    <w:rsid w:val="003D2837"/>
    <w:rsid w:val="003D2B71"/>
    <w:rsid w:val="003D30CC"/>
    <w:rsid w:val="003D5196"/>
    <w:rsid w:val="003D56FA"/>
    <w:rsid w:val="003D5827"/>
    <w:rsid w:val="003D66D7"/>
    <w:rsid w:val="003E0070"/>
    <w:rsid w:val="003E0428"/>
    <w:rsid w:val="003E157B"/>
    <w:rsid w:val="003E1892"/>
    <w:rsid w:val="003E1CC7"/>
    <w:rsid w:val="003E4A02"/>
    <w:rsid w:val="003E5776"/>
    <w:rsid w:val="003E630A"/>
    <w:rsid w:val="003E6A23"/>
    <w:rsid w:val="003E6FD9"/>
    <w:rsid w:val="003E70E6"/>
    <w:rsid w:val="003E7F4F"/>
    <w:rsid w:val="003F0AC7"/>
    <w:rsid w:val="003F21FB"/>
    <w:rsid w:val="003F2632"/>
    <w:rsid w:val="003F5DA6"/>
    <w:rsid w:val="003F5F65"/>
    <w:rsid w:val="003F60A0"/>
    <w:rsid w:val="003F6D67"/>
    <w:rsid w:val="003F6E03"/>
    <w:rsid w:val="0040020B"/>
    <w:rsid w:val="00400250"/>
    <w:rsid w:val="004014C4"/>
    <w:rsid w:val="004029C9"/>
    <w:rsid w:val="00402CBC"/>
    <w:rsid w:val="00404915"/>
    <w:rsid w:val="0040587F"/>
    <w:rsid w:val="00406570"/>
    <w:rsid w:val="00406C6E"/>
    <w:rsid w:val="00406E78"/>
    <w:rsid w:val="00410C9C"/>
    <w:rsid w:val="004119A1"/>
    <w:rsid w:val="004128A7"/>
    <w:rsid w:val="00413C5C"/>
    <w:rsid w:val="00415261"/>
    <w:rsid w:val="004152E3"/>
    <w:rsid w:val="00416CDE"/>
    <w:rsid w:val="00421059"/>
    <w:rsid w:val="004226F4"/>
    <w:rsid w:val="0042380A"/>
    <w:rsid w:val="00424DDB"/>
    <w:rsid w:val="00425B87"/>
    <w:rsid w:val="004274B3"/>
    <w:rsid w:val="00427A40"/>
    <w:rsid w:val="00431249"/>
    <w:rsid w:val="0043557D"/>
    <w:rsid w:val="00435C0A"/>
    <w:rsid w:val="00441623"/>
    <w:rsid w:val="00441D3A"/>
    <w:rsid w:val="00443019"/>
    <w:rsid w:val="004435AD"/>
    <w:rsid w:val="004439F7"/>
    <w:rsid w:val="00443BDA"/>
    <w:rsid w:val="004458E2"/>
    <w:rsid w:val="00446442"/>
    <w:rsid w:val="004465CD"/>
    <w:rsid w:val="00446AEB"/>
    <w:rsid w:val="00446DFB"/>
    <w:rsid w:val="0044711D"/>
    <w:rsid w:val="0045021F"/>
    <w:rsid w:val="004515D8"/>
    <w:rsid w:val="00452B50"/>
    <w:rsid w:val="00457EB2"/>
    <w:rsid w:val="00461078"/>
    <w:rsid w:val="00461DF1"/>
    <w:rsid w:val="00462B42"/>
    <w:rsid w:val="00462C74"/>
    <w:rsid w:val="00463AA8"/>
    <w:rsid w:val="0046501C"/>
    <w:rsid w:val="0046546C"/>
    <w:rsid w:val="00467475"/>
    <w:rsid w:val="0046747C"/>
    <w:rsid w:val="0046756B"/>
    <w:rsid w:val="0047045B"/>
    <w:rsid w:val="00470BE8"/>
    <w:rsid w:val="004714A4"/>
    <w:rsid w:val="00472D82"/>
    <w:rsid w:val="00473787"/>
    <w:rsid w:val="00475103"/>
    <w:rsid w:val="004752ED"/>
    <w:rsid w:val="0047730F"/>
    <w:rsid w:val="00481249"/>
    <w:rsid w:val="004816FF"/>
    <w:rsid w:val="0048410C"/>
    <w:rsid w:val="0048534A"/>
    <w:rsid w:val="00485772"/>
    <w:rsid w:val="0048759A"/>
    <w:rsid w:val="00487AA9"/>
    <w:rsid w:val="00490E8B"/>
    <w:rsid w:val="00491246"/>
    <w:rsid w:val="004914F8"/>
    <w:rsid w:val="00491525"/>
    <w:rsid w:val="00491ACB"/>
    <w:rsid w:val="0049300D"/>
    <w:rsid w:val="00493185"/>
    <w:rsid w:val="00495691"/>
    <w:rsid w:val="004A0745"/>
    <w:rsid w:val="004A0A2A"/>
    <w:rsid w:val="004A1052"/>
    <w:rsid w:val="004A1208"/>
    <w:rsid w:val="004A1519"/>
    <w:rsid w:val="004A2EC3"/>
    <w:rsid w:val="004A49C9"/>
    <w:rsid w:val="004A5E08"/>
    <w:rsid w:val="004A6357"/>
    <w:rsid w:val="004A696E"/>
    <w:rsid w:val="004A73C3"/>
    <w:rsid w:val="004A7C9D"/>
    <w:rsid w:val="004B0A8B"/>
    <w:rsid w:val="004B3102"/>
    <w:rsid w:val="004B7C61"/>
    <w:rsid w:val="004B7C96"/>
    <w:rsid w:val="004C009B"/>
    <w:rsid w:val="004C2CC1"/>
    <w:rsid w:val="004C4207"/>
    <w:rsid w:val="004C43FF"/>
    <w:rsid w:val="004C6A96"/>
    <w:rsid w:val="004D008F"/>
    <w:rsid w:val="004D180F"/>
    <w:rsid w:val="004D1EAF"/>
    <w:rsid w:val="004D3FA0"/>
    <w:rsid w:val="004D44FD"/>
    <w:rsid w:val="004D6367"/>
    <w:rsid w:val="004D6603"/>
    <w:rsid w:val="004D6E95"/>
    <w:rsid w:val="004D7888"/>
    <w:rsid w:val="004D7A73"/>
    <w:rsid w:val="004E0093"/>
    <w:rsid w:val="004E197F"/>
    <w:rsid w:val="004E1A47"/>
    <w:rsid w:val="004E2C15"/>
    <w:rsid w:val="004E33D0"/>
    <w:rsid w:val="004E51C1"/>
    <w:rsid w:val="004E7082"/>
    <w:rsid w:val="004E77B0"/>
    <w:rsid w:val="004E7C1E"/>
    <w:rsid w:val="004F059F"/>
    <w:rsid w:val="004F1026"/>
    <w:rsid w:val="004F1681"/>
    <w:rsid w:val="004F19DF"/>
    <w:rsid w:val="004F2CF2"/>
    <w:rsid w:val="004F4186"/>
    <w:rsid w:val="004F4C80"/>
    <w:rsid w:val="005004BC"/>
    <w:rsid w:val="0050081C"/>
    <w:rsid w:val="005008B7"/>
    <w:rsid w:val="00502B0C"/>
    <w:rsid w:val="0050309B"/>
    <w:rsid w:val="00505454"/>
    <w:rsid w:val="00505E6A"/>
    <w:rsid w:val="005067DF"/>
    <w:rsid w:val="00507672"/>
    <w:rsid w:val="0050774D"/>
    <w:rsid w:val="00512DEC"/>
    <w:rsid w:val="00513153"/>
    <w:rsid w:val="0051582A"/>
    <w:rsid w:val="0051671F"/>
    <w:rsid w:val="0051672D"/>
    <w:rsid w:val="00521662"/>
    <w:rsid w:val="00523438"/>
    <w:rsid w:val="00527FF0"/>
    <w:rsid w:val="00531682"/>
    <w:rsid w:val="00532479"/>
    <w:rsid w:val="00533F5F"/>
    <w:rsid w:val="00534E79"/>
    <w:rsid w:val="005363B4"/>
    <w:rsid w:val="00540B10"/>
    <w:rsid w:val="00542626"/>
    <w:rsid w:val="00542A00"/>
    <w:rsid w:val="00543370"/>
    <w:rsid w:val="005470D1"/>
    <w:rsid w:val="005472CD"/>
    <w:rsid w:val="00547AF7"/>
    <w:rsid w:val="005508FD"/>
    <w:rsid w:val="00550AB1"/>
    <w:rsid w:val="0055152B"/>
    <w:rsid w:val="00551FD4"/>
    <w:rsid w:val="005529FA"/>
    <w:rsid w:val="00554065"/>
    <w:rsid w:val="00554CD1"/>
    <w:rsid w:val="00554F6E"/>
    <w:rsid w:val="0055544D"/>
    <w:rsid w:val="00557BB1"/>
    <w:rsid w:val="00557D71"/>
    <w:rsid w:val="00557E89"/>
    <w:rsid w:val="005616B1"/>
    <w:rsid w:val="00561CBC"/>
    <w:rsid w:val="005627FE"/>
    <w:rsid w:val="00563068"/>
    <w:rsid w:val="005643E4"/>
    <w:rsid w:val="0056477D"/>
    <w:rsid w:val="00564FF2"/>
    <w:rsid w:val="005651BA"/>
    <w:rsid w:val="00565509"/>
    <w:rsid w:val="00566D9D"/>
    <w:rsid w:val="00567562"/>
    <w:rsid w:val="00567EB0"/>
    <w:rsid w:val="005723E1"/>
    <w:rsid w:val="00573897"/>
    <w:rsid w:val="00574B3D"/>
    <w:rsid w:val="0057602A"/>
    <w:rsid w:val="00576AC5"/>
    <w:rsid w:val="005779B4"/>
    <w:rsid w:val="005844FC"/>
    <w:rsid w:val="00585377"/>
    <w:rsid w:val="005912AB"/>
    <w:rsid w:val="005912E0"/>
    <w:rsid w:val="005935B1"/>
    <w:rsid w:val="00595603"/>
    <w:rsid w:val="00595DC4"/>
    <w:rsid w:val="00597557"/>
    <w:rsid w:val="005A049E"/>
    <w:rsid w:val="005A0FCB"/>
    <w:rsid w:val="005A2A7E"/>
    <w:rsid w:val="005A341A"/>
    <w:rsid w:val="005A42EB"/>
    <w:rsid w:val="005A496E"/>
    <w:rsid w:val="005A5253"/>
    <w:rsid w:val="005A5900"/>
    <w:rsid w:val="005A5E26"/>
    <w:rsid w:val="005A630B"/>
    <w:rsid w:val="005B0DC1"/>
    <w:rsid w:val="005B1636"/>
    <w:rsid w:val="005B2889"/>
    <w:rsid w:val="005B2DDC"/>
    <w:rsid w:val="005B5C10"/>
    <w:rsid w:val="005B60B6"/>
    <w:rsid w:val="005B6B64"/>
    <w:rsid w:val="005B6C20"/>
    <w:rsid w:val="005C14CA"/>
    <w:rsid w:val="005C162D"/>
    <w:rsid w:val="005C346B"/>
    <w:rsid w:val="005C47E2"/>
    <w:rsid w:val="005C5993"/>
    <w:rsid w:val="005C6F35"/>
    <w:rsid w:val="005C6FBA"/>
    <w:rsid w:val="005C778B"/>
    <w:rsid w:val="005D02E4"/>
    <w:rsid w:val="005D28FE"/>
    <w:rsid w:val="005D2B42"/>
    <w:rsid w:val="005D2C1B"/>
    <w:rsid w:val="005D3F42"/>
    <w:rsid w:val="005D4F6E"/>
    <w:rsid w:val="005E0140"/>
    <w:rsid w:val="005E0599"/>
    <w:rsid w:val="005E2CA9"/>
    <w:rsid w:val="005E4042"/>
    <w:rsid w:val="005E4072"/>
    <w:rsid w:val="005E40E1"/>
    <w:rsid w:val="005E7D38"/>
    <w:rsid w:val="005F2F29"/>
    <w:rsid w:val="005F3461"/>
    <w:rsid w:val="005F3A51"/>
    <w:rsid w:val="005F59F2"/>
    <w:rsid w:val="005F6C5B"/>
    <w:rsid w:val="005F72AE"/>
    <w:rsid w:val="006033AF"/>
    <w:rsid w:val="006060D6"/>
    <w:rsid w:val="006068C3"/>
    <w:rsid w:val="00607105"/>
    <w:rsid w:val="00611418"/>
    <w:rsid w:val="00611B48"/>
    <w:rsid w:val="00611B61"/>
    <w:rsid w:val="00612B0C"/>
    <w:rsid w:val="00615A09"/>
    <w:rsid w:val="00615C90"/>
    <w:rsid w:val="006168EF"/>
    <w:rsid w:val="00617419"/>
    <w:rsid w:val="0062003F"/>
    <w:rsid w:val="006231D2"/>
    <w:rsid w:val="00623405"/>
    <w:rsid w:val="00624461"/>
    <w:rsid w:val="0062559D"/>
    <w:rsid w:val="00626933"/>
    <w:rsid w:val="00630A02"/>
    <w:rsid w:val="006310EC"/>
    <w:rsid w:val="00631F48"/>
    <w:rsid w:val="00632FD4"/>
    <w:rsid w:val="00633ADF"/>
    <w:rsid w:val="00634278"/>
    <w:rsid w:val="006351EA"/>
    <w:rsid w:val="0064181E"/>
    <w:rsid w:val="00641F06"/>
    <w:rsid w:val="006421C9"/>
    <w:rsid w:val="006428F8"/>
    <w:rsid w:val="00642BCD"/>
    <w:rsid w:val="00643849"/>
    <w:rsid w:val="00644706"/>
    <w:rsid w:val="006460F0"/>
    <w:rsid w:val="00647083"/>
    <w:rsid w:val="00647C32"/>
    <w:rsid w:val="00651AD1"/>
    <w:rsid w:val="00653620"/>
    <w:rsid w:val="006543D2"/>
    <w:rsid w:val="00655F58"/>
    <w:rsid w:val="00656110"/>
    <w:rsid w:val="0065763A"/>
    <w:rsid w:val="00657DED"/>
    <w:rsid w:val="00657E32"/>
    <w:rsid w:val="006611E7"/>
    <w:rsid w:val="00661953"/>
    <w:rsid w:val="00662213"/>
    <w:rsid w:val="00664F66"/>
    <w:rsid w:val="0066629F"/>
    <w:rsid w:val="00670A4C"/>
    <w:rsid w:val="00670FE6"/>
    <w:rsid w:val="006712E0"/>
    <w:rsid w:val="0067372A"/>
    <w:rsid w:val="006742D4"/>
    <w:rsid w:val="00674F14"/>
    <w:rsid w:val="00675524"/>
    <w:rsid w:val="00676014"/>
    <w:rsid w:val="0067602A"/>
    <w:rsid w:val="00676855"/>
    <w:rsid w:val="00677659"/>
    <w:rsid w:val="00677B8E"/>
    <w:rsid w:val="00681092"/>
    <w:rsid w:val="00681232"/>
    <w:rsid w:val="00681F39"/>
    <w:rsid w:val="00682C89"/>
    <w:rsid w:val="00683FE6"/>
    <w:rsid w:val="006848AE"/>
    <w:rsid w:val="006866A9"/>
    <w:rsid w:val="00687695"/>
    <w:rsid w:val="00692293"/>
    <w:rsid w:val="006924BF"/>
    <w:rsid w:val="00692533"/>
    <w:rsid w:val="00692627"/>
    <w:rsid w:val="0069429C"/>
    <w:rsid w:val="00697077"/>
    <w:rsid w:val="006A018E"/>
    <w:rsid w:val="006A1936"/>
    <w:rsid w:val="006A21F1"/>
    <w:rsid w:val="006A2E8D"/>
    <w:rsid w:val="006A3013"/>
    <w:rsid w:val="006A3D53"/>
    <w:rsid w:val="006A3D76"/>
    <w:rsid w:val="006A5FFE"/>
    <w:rsid w:val="006A6FC2"/>
    <w:rsid w:val="006A76E4"/>
    <w:rsid w:val="006B04CF"/>
    <w:rsid w:val="006B191A"/>
    <w:rsid w:val="006B3545"/>
    <w:rsid w:val="006B40E1"/>
    <w:rsid w:val="006B6671"/>
    <w:rsid w:val="006B7FDE"/>
    <w:rsid w:val="006C0FD4"/>
    <w:rsid w:val="006C1953"/>
    <w:rsid w:val="006C21E8"/>
    <w:rsid w:val="006C2400"/>
    <w:rsid w:val="006C2A66"/>
    <w:rsid w:val="006C30CB"/>
    <w:rsid w:val="006C3B72"/>
    <w:rsid w:val="006C3CDF"/>
    <w:rsid w:val="006C42F6"/>
    <w:rsid w:val="006C45DB"/>
    <w:rsid w:val="006C78AF"/>
    <w:rsid w:val="006C7D70"/>
    <w:rsid w:val="006C7E49"/>
    <w:rsid w:val="006D04D7"/>
    <w:rsid w:val="006D1AC4"/>
    <w:rsid w:val="006D29F0"/>
    <w:rsid w:val="006D46EE"/>
    <w:rsid w:val="006D499C"/>
    <w:rsid w:val="006D649E"/>
    <w:rsid w:val="006D64A8"/>
    <w:rsid w:val="006D67DC"/>
    <w:rsid w:val="006D6935"/>
    <w:rsid w:val="006E17D4"/>
    <w:rsid w:val="006E1D73"/>
    <w:rsid w:val="006E2F89"/>
    <w:rsid w:val="006E395D"/>
    <w:rsid w:val="006E3CBC"/>
    <w:rsid w:val="006E4091"/>
    <w:rsid w:val="006E6F46"/>
    <w:rsid w:val="006E6FA0"/>
    <w:rsid w:val="006E77EF"/>
    <w:rsid w:val="006F00A9"/>
    <w:rsid w:val="006F096C"/>
    <w:rsid w:val="006F424F"/>
    <w:rsid w:val="006F46AE"/>
    <w:rsid w:val="006F7551"/>
    <w:rsid w:val="006F7AE8"/>
    <w:rsid w:val="00700FFB"/>
    <w:rsid w:val="00701DD9"/>
    <w:rsid w:val="00702C91"/>
    <w:rsid w:val="00705B9E"/>
    <w:rsid w:val="00706DCC"/>
    <w:rsid w:val="00707677"/>
    <w:rsid w:val="00710862"/>
    <w:rsid w:val="00710C67"/>
    <w:rsid w:val="00711127"/>
    <w:rsid w:val="00712058"/>
    <w:rsid w:val="00713246"/>
    <w:rsid w:val="00714B4D"/>
    <w:rsid w:val="007153E7"/>
    <w:rsid w:val="007154E8"/>
    <w:rsid w:val="00716391"/>
    <w:rsid w:val="0071642C"/>
    <w:rsid w:val="007173A9"/>
    <w:rsid w:val="00723EE0"/>
    <w:rsid w:val="007260A2"/>
    <w:rsid w:val="00727641"/>
    <w:rsid w:val="00732375"/>
    <w:rsid w:val="007329D1"/>
    <w:rsid w:val="00732E3B"/>
    <w:rsid w:val="00733190"/>
    <w:rsid w:val="0073355D"/>
    <w:rsid w:val="00734A1A"/>
    <w:rsid w:val="00735A7D"/>
    <w:rsid w:val="0074033E"/>
    <w:rsid w:val="0074049B"/>
    <w:rsid w:val="007426D2"/>
    <w:rsid w:val="00742839"/>
    <w:rsid w:val="00742C64"/>
    <w:rsid w:val="00743B50"/>
    <w:rsid w:val="007446CA"/>
    <w:rsid w:val="00745F4D"/>
    <w:rsid w:val="00750794"/>
    <w:rsid w:val="00751609"/>
    <w:rsid w:val="00752B4F"/>
    <w:rsid w:val="007532EC"/>
    <w:rsid w:val="00754892"/>
    <w:rsid w:val="0075535F"/>
    <w:rsid w:val="00755C3E"/>
    <w:rsid w:val="0075622B"/>
    <w:rsid w:val="00756BD4"/>
    <w:rsid w:val="00757315"/>
    <w:rsid w:val="007608F7"/>
    <w:rsid w:val="00761714"/>
    <w:rsid w:val="00761744"/>
    <w:rsid w:val="007644DA"/>
    <w:rsid w:val="00764DBC"/>
    <w:rsid w:val="0076713F"/>
    <w:rsid w:val="00770FD9"/>
    <w:rsid w:val="0077309A"/>
    <w:rsid w:val="00774BBF"/>
    <w:rsid w:val="007758A3"/>
    <w:rsid w:val="00775AD5"/>
    <w:rsid w:val="0078042A"/>
    <w:rsid w:val="007808A4"/>
    <w:rsid w:val="007856BD"/>
    <w:rsid w:val="007861A9"/>
    <w:rsid w:val="0078733A"/>
    <w:rsid w:val="00790D42"/>
    <w:rsid w:val="00792919"/>
    <w:rsid w:val="00792CFC"/>
    <w:rsid w:val="00792E1E"/>
    <w:rsid w:val="00793E64"/>
    <w:rsid w:val="00793F8B"/>
    <w:rsid w:val="0079411B"/>
    <w:rsid w:val="00794985"/>
    <w:rsid w:val="00797368"/>
    <w:rsid w:val="00797C5C"/>
    <w:rsid w:val="007A03D2"/>
    <w:rsid w:val="007A0519"/>
    <w:rsid w:val="007A0F6C"/>
    <w:rsid w:val="007A1F27"/>
    <w:rsid w:val="007A4170"/>
    <w:rsid w:val="007A4F75"/>
    <w:rsid w:val="007A5EFC"/>
    <w:rsid w:val="007A66B8"/>
    <w:rsid w:val="007B0978"/>
    <w:rsid w:val="007B0C7B"/>
    <w:rsid w:val="007B16BA"/>
    <w:rsid w:val="007B1BE8"/>
    <w:rsid w:val="007B34DF"/>
    <w:rsid w:val="007B4BD9"/>
    <w:rsid w:val="007B592B"/>
    <w:rsid w:val="007B68B9"/>
    <w:rsid w:val="007B79EA"/>
    <w:rsid w:val="007C00A1"/>
    <w:rsid w:val="007C3266"/>
    <w:rsid w:val="007C583E"/>
    <w:rsid w:val="007D3036"/>
    <w:rsid w:val="007D7568"/>
    <w:rsid w:val="007E08E5"/>
    <w:rsid w:val="007E39D5"/>
    <w:rsid w:val="007E3CE6"/>
    <w:rsid w:val="007E4869"/>
    <w:rsid w:val="007E4BFE"/>
    <w:rsid w:val="007E5290"/>
    <w:rsid w:val="007E5C75"/>
    <w:rsid w:val="007E6024"/>
    <w:rsid w:val="007E78CC"/>
    <w:rsid w:val="007F360A"/>
    <w:rsid w:val="008012E7"/>
    <w:rsid w:val="00805360"/>
    <w:rsid w:val="00805FF8"/>
    <w:rsid w:val="0080605C"/>
    <w:rsid w:val="00806603"/>
    <w:rsid w:val="0080753D"/>
    <w:rsid w:val="00810512"/>
    <w:rsid w:val="00811583"/>
    <w:rsid w:val="0081306E"/>
    <w:rsid w:val="00813835"/>
    <w:rsid w:val="00817101"/>
    <w:rsid w:val="0081767C"/>
    <w:rsid w:val="008235D0"/>
    <w:rsid w:val="00825747"/>
    <w:rsid w:val="008257C3"/>
    <w:rsid w:val="008259B7"/>
    <w:rsid w:val="00825A16"/>
    <w:rsid w:val="00827053"/>
    <w:rsid w:val="00830A56"/>
    <w:rsid w:val="00834272"/>
    <w:rsid w:val="00834697"/>
    <w:rsid w:val="00834B6F"/>
    <w:rsid w:val="0083532E"/>
    <w:rsid w:val="00835482"/>
    <w:rsid w:val="00835D4C"/>
    <w:rsid w:val="008363B3"/>
    <w:rsid w:val="0083699A"/>
    <w:rsid w:val="00837022"/>
    <w:rsid w:val="00837831"/>
    <w:rsid w:val="00837E11"/>
    <w:rsid w:val="008418D4"/>
    <w:rsid w:val="0084391B"/>
    <w:rsid w:val="0084636E"/>
    <w:rsid w:val="00852393"/>
    <w:rsid w:val="00852B9F"/>
    <w:rsid w:val="00861028"/>
    <w:rsid w:val="0086131E"/>
    <w:rsid w:val="0086165B"/>
    <w:rsid w:val="00862F10"/>
    <w:rsid w:val="00863AF5"/>
    <w:rsid w:val="008649AF"/>
    <w:rsid w:val="00864C9C"/>
    <w:rsid w:val="00865FC9"/>
    <w:rsid w:val="008674D5"/>
    <w:rsid w:val="00870FB6"/>
    <w:rsid w:val="00871F98"/>
    <w:rsid w:val="00873787"/>
    <w:rsid w:val="00873C51"/>
    <w:rsid w:val="0087418F"/>
    <w:rsid w:val="008741D8"/>
    <w:rsid w:val="00875836"/>
    <w:rsid w:val="00875D92"/>
    <w:rsid w:val="008777A0"/>
    <w:rsid w:val="00877D47"/>
    <w:rsid w:val="00881932"/>
    <w:rsid w:val="008821F5"/>
    <w:rsid w:val="00884520"/>
    <w:rsid w:val="008854AD"/>
    <w:rsid w:val="008877DC"/>
    <w:rsid w:val="00890659"/>
    <w:rsid w:val="00890B6F"/>
    <w:rsid w:val="00891A05"/>
    <w:rsid w:val="00891AB3"/>
    <w:rsid w:val="008926F4"/>
    <w:rsid w:val="00895005"/>
    <w:rsid w:val="00895F02"/>
    <w:rsid w:val="008962D1"/>
    <w:rsid w:val="008A0150"/>
    <w:rsid w:val="008A1D6B"/>
    <w:rsid w:val="008A2AAE"/>
    <w:rsid w:val="008A3962"/>
    <w:rsid w:val="008A4166"/>
    <w:rsid w:val="008A4717"/>
    <w:rsid w:val="008A6AF5"/>
    <w:rsid w:val="008B194A"/>
    <w:rsid w:val="008B34D4"/>
    <w:rsid w:val="008B3A7A"/>
    <w:rsid w:val="008B3F21"/>
    <w:rsid w:val="008B5247"/>
    <w:rsid w:val="008B6624"/>
    <w:rsid w:val="008B7D58"/>
    <w:rsid w:val="008C1932"/>
    <w:rsid w:val="008C19FD"/>
    <w:rsid w:val="008C2262"/>
    <w:rsid w:val="008C23FE"/>
    <w:rsid w:val="008C3F8B"/>
    <w:rsid w:val="008C619F"/>
    <w:rsid w:val="008C635D"/>
    <w:rsid w:val="008C77EE"/>
    <w:rsid w:val="008D00FB"/>
    <w:rsid w:val="008D0320"/>
    <w:rsid w:val="008D0B40"/>
    <w:rsid w:val="008D0BE3"/>
    <w:rsid w:val="008D16C5"/>
    <w:rsid w:val="008D239B"/>
    <w:rsid w:val="008D24FD"/>
    <w:rsid w:val="008D2B9E"/>
    <w:rsid w:val="008D7148"/>
    <w:rsid w:val="008E2AA0"/>
    <w:rsid w:val="008E474D"/>
    <w:rsid w:val="008E6F3F"/>
    <w:rsid w:val="008E7878"/>
    <w:rsid w:val="008E7E2F"/>
    <w:rsid w:val="008E7F6A"/>
    <w:rsid w:val="008F0971"/>
    <w:rsid w:val="008F2FA3"/>
    <w:rsid w:val="008F30E8"/>
    <w:rsid w:val="008F3297"/>
    <w:rsid w:val="008F38F9"/>
    <w:rsid w:val="008F550D"/>
    <w:rsid w:val="008F65FE"/>
    <w:rsid w:val="008F69C0"/>
    <w:rsid w:val="008F7BCB"/>
    <w:rsid w:val="00900054"/>
    <w:rsid w:val="009027DC"/>
    <w:rsid w:val="00903748"/>
    <w:rsid w:val="00903840"/>
    <w:rsid w:val="0090518E"/>
    <w:rsid w:val="009113D9"/>
    <w:rsid w:val="00911AD3"/>
    <w:rsid w:val="0091233C"/>
    <w:rsid w:val="009130CD"/>
    <w:rsid w:val="009130DB"/>
    <w:rsid w:val="00913E61"/>
    <w:rsid w:val="00916216"/>
    <w:rsid w:val="00916527"/>
    <w:rsid w:val="0091719D"/>
    <w:rsid w:val="009200A7"/>
    <w:rsid w:val="0092010A"/>
    <w:rsid w:val="00921D32"/>
    <w:rsid w:val="00922C57"/>
    <w:rsid w:val="00924775"/>
    <w:rsid w:val="009250AA"/>
    <w:rsid w:val="00925E19"/>
    <w:rsid w:val="00930AF2"/>
    <w:rsid w:val="009352BD"/>
    <w:rsid w:val="0093560F"/>
    <w:rsid w:val="009361BE"/>
    <w:rsid w:val="0093645E"/>
    <w:rsid w:val="009378C4"/>
    <w:rsid w:val="00937CD6"/>
    <w:rsid w:val="009425F9"/>
    <w:rsid w:val="00944E53"/>
    <w:rsid w:val="009463B6"/>
    <w:rsid w:val="009465B9"/>
    <w:rsid w:val="00946BD3"/>
    <w:rsid w:val="00946F8D"/>
    <w:rsid w:val="009517A8"/>
    <w:rsid w:val="0095345B"/>
    <w:rsid w:val="009537C7"/>
    <w:rsid w:val="00955674"/>
    <w:rsid w:val="00955B73"/>
    <w:rsid w:val="00955F68"/>
    <w:rsid w:val="00956021"/>
    <w:rsid w:val="00957326"/>
    <w:rsid w:val="00960376"/>
    <w:rsid w:val="00961009"/>
    <w:rsid w:val="0096229B"/>
    <w:rsid w:val="009627A6"/>
    <w:rsid w:val="0096590D"/>
    <w:rsid w:val="00970060"/>
    <w:rsid w:val="0097070A"/>
    <w:rsid w:val="0097099B"/>
    <w:rsid w:val="00971F39"/>
    <w:rsid w:val="00972BE5"/>
    <w:rsid w:val="00975798"/>
    <w:rsid w:val="009761DC"/>
    <w:rsid w:val="00976475"/>
    <w:rsid w:val="00976528"/>
    <w:rsid w:val="00977311"/>
    <w:rsid w:val="00980291"/>
    <w:rsid w:val="0098056B"/>
    <w:rsid w:val="00981504"/>
    <w:rsid w:val="00982460"/>
    <w:rsid w:val="009836C9"/>
    <w:rsid w:val="0098447D"/>
    <w:rsid w:val="009876AE"/>
    <w:rsid w:val="00987A5F"/>
    <w:rsid w:val="00987F2D"/>
    <w:rsid w:val="00990D32"/>
    <w:rsid w:val="009928A3"/>
    <w:rsid w:val="0099323C"/>
    <w:rsid w:val="00993546"/>
    <w:rsid w:val="00996992"/>
    <w:rsid w:val="00997511"/>
    <w:rsid w:val="009A1EC4"/>
    <w:rsid w:val="009A3688"/>
    <w:rsid w:val="009A60C5"/>
    <w:rsid w:val="009A6845"/>
    <w:rsid w:val="009A78D5"/>
    <w:rsid w:val="009B136E"/>
    <w:rsid w:val="009B1D36"/>
    <w:rsid w:val="009B455A"/>
    <w:rsid w:val="009B49CE"/>
    <w:rsid w:val="009B5D1A"/>
    <w:rsid w:val="009B7C1A"/>
    <w:rsid w:val="009C0630"/>
    <w:rsid w:val="009C17E1"/>
    <w:rsid w:val="009C2FBD"/>
    <w:rsid w:val="009C403C"/>
    <w:rsid w:val="009C48EC"/>
    <w:rsid w:val="009C6BAD"/>
    <w:rsid w:val="009C79C7"/>
    <w:rsid w:val="009D2E8B"/>
    <w:rsid w:val="009D39E0"/>
    <w:rsid w:val="009D40EA"/>
    <w:rsid w:val="009D4376"/>
    <w:rsid w:val="009D487D"/>
    <w:rsid w:val="009D5613"/>
    <w:rsid w:val="009D5731"/>
    <w:rsid w:val="009D5B8A"/>
    <w:rsid w:val="009D622A"/>
    <w:rsid w:val="009E0A0A"/>
    <w:rsid w:val="009E26EF"/>
    <w:rsid w:val="009E4151"/>
    <w:rsid w:val="009E588B"/>
    <w:rsid w:val="009F032F"/>
    <w:rsid w:val="009F08C8"/>
    <w:rsid w:val="009F27F4"/>
    <w:rsid w:val="009F2F87"/>
    <w:rsid w:val="009F7A60"/>
    <w:rsid w:val="00A03196"/>
    <w:rsid w:val="00A0512D"/>
    <w:rsid w:val="00A127A7"/>
    <w:rsid w:val="00A133DA"/>
    <w:rsid w:val="00A13900"/>
    <w:rsid w:val="00A16F6E"/>
    <w:rsid w:val="00A172DD"/>
    <w:rsid w:val="00A17B55"/>
    <w:rsid w:val="00A2027A"/>
    <w:rsid w:val="00A20DFF"/>
    <w:rsid w:val="00A22925"/>
    <w:rsid w:val="00A229BD"/>
    <w:rsid w:val="00A22A33"/>
    <w:rsid w:val="00A23E5C"/>
    <w:rsid w:val="00A24537"/>
    <w:rsid w:val="00A250F5"/>
    <w:rsid w:val="00A2593A"/>
    <w:rsid w:val="00A27ABC"/>
    <w:rsid w:val="00A303F0"/>
    <w:rsid w:val="00A30B85"/>
    <w:rsid w:val="00A30D96"/>
    <w:rsid w:val="00A32ADE"/>
    <w:rsid w:val="00A3605C"/>
    <w:rsid w:val="00A41000"/>
    <w:rsid w:val="00A417D8"/>
    <w:rsid w:val="00A417DB"/>
    <w:rsid w:val="00A4344B"/>
    <w:rsid w:val="00A434B7"/>
    <w:rsid w:val="00A43B16"/>
    <w:rsid w:val="00A43BAC"/>
    <w:rsid w:val="00A46615"/>
    <w:rsid w:val="00A47F77"/>
    <w:rsid w:val="00A50CB3"/>
    <w:rsid w:val="00A51666"/>
    <w:rsid w:val="00A52558"/>
    <w:rsid w:val="00A53875"/>
    <w:rsid w:val="00A53F3A"/>
    <w:rsid w:val="00A543BA"/>
    <w:rsid w:val="00A54BF9"/>
    <w:rsid w:val="00A55B3C"/>
    <w:rsid w:val="00A56F5F"/>
    <w:rsid w:val="00A609B8"/>
    <w:rsid w:val="00A62D6A"/>
    <w:rsid w:val="00A63727"/>
    <w:rsid w:val="00A64154"/>
    <w:rsid w:val="00A65AEC"/>
    <w:rsid w:val="00A661DE"/>
    <w:rsid w:val="00A66FE0"/>
    <w:rsid w:val="00A721DE"/>
    <w:rsid w:val="00A72455"/>
    <w:rsid w:val="00A72BE4"/>
    <w:rsid w:val="00A73B39"/>
    <w:rsid w:val="00A7444D"/>
    <w:rsid w:val="00A7541E"/>
    <w:rsid w:val="00A76E95"/>
    <w:rsid w:val="00A8053D"/>
    <w:rsid w:val="00A8223A"/>
    <w:rsid w:val="00A8237D"/>
    <w:rsid w:val="00A82EBB"/>
    <w:rsid w:val="00A86C13"/>
    <w:rsid w:val="00A9049D"/>
    <w:rsid w:val="00A908F5"/>
    <w:rsid w:val="00A91903"/>
    <w:rsid w:val="00A92371"/>
    <w:rsid w:val="00A92CB5"/>
    <w:rsid w:val="00A931D5"/>
    <w:rsid w:val="00A93466"/>
    <w:rsid w:val="00A93ADA"/>
    <w:rsid w:val="00A94029"/>
    <w:rsid w:val="00A9425C"/>
    <w:rsid w:val="00A945F5"/>
    <w:rsid w:val="00A94CC0"/>
    <w:rsid w:val="00A95A66"/>
    <w:rsid w:val="00A95A97"/>
    <w:rsid w:val="00A95CA2"/>
    <w:rsid w:val="00A97741"/>
    <w:rsid w:val="00A97AEC"/>
    <w:rsid w:val="00AA020D"/>
    <w:rsid w:val="00AA0AE1"/>
    <w:rsid w:val="00AA12D1"/>
    <w:rsid w:val="00AA16F0"/>
    <w:rsid w:val="00AA2EF2"/>
    <w:rsid w:val="00AA314A"/>
    <w:rsid w:val="00AA4DD2"/>
    <w:rsid w:val="00AA7A64"/>
    <w:rsid w:val="00AB03E7"/>
    <w:rsid w:val="00AB047F"/>
    <w:rsid w:val="00AB11EA"/>
    <w:rsid w:val="00AB27FB"/>
    <w:rsid w:val="00AB2D41"/>
    <w:rsid w:val="00AB5B0D"/>
    <w:rsid w:val="00AB5CFA"/>
    <w:rsid w:val="00AB654C"/>
    <w:rsid w:val="00AB6F71"/>
    <w:rsid w:val="00AC02DD"/>
    <w:rsid w:val="00AC0E2D"/>
    <w:rsid w:val="00AC128D"/>
    <w:rsid w:val="00AC3F15"/>
    <w:rsid w:val="00AC454F"/>
    <w:rsid w:val="00AC5CB1"/>
    <w:rsid w:val="00AC6841"/>
    <w:rsid w:val="00AD0213"/>
    <w:rsid w:val="00AD10C9"/>
    <w:rsid w:val="00AD3033"/>
    <w:rsid w:val="00AD39D8"/>
    <w:rsid w:val="00AD3DEF"/>
    <w:rsid w:val="00AD5A60"/>
    <w:rsid w:val="00AD6242"/>
    <w:rsid w:val="00AE17BF"/>
    <w:rsid w:val="00AF0113"/>
    <w:rsid w:val="00AF337B"/>
    <w:rsid w:val="00AF3414"/>
    <w:rsid w:val="00AF40CD"/>
    <w:rsid w:val="00AF57E2"/>
    <w:rsid w:val="00AF5B58"/>
    <w:rsid w:val="00AF77B4"/>
    <w:rsid w:val="00B00847"/>
    <w:rsid w:val="00B00DB0"/>
    <w:rsid w:val="00B029B0"/>
    <w:rsid w:val="00B02E32"/>
    <w:rsid w:val="00B03EEB"/>
    <w:rsid w:val="00B04F55"/>
    <w:rsid w:val="00B05B2C"/>
    <w:rsid w:val="00B10131"/>
    <w:rsid w:val="00B10929"/>
    <w:rsid w:val="00B118F3"/>
    <w:rsid w:val="00B12573"/>
    <w:rsid w:val="00B12A53"/>
    <w:rsid w:val="00B13263"/>
    <w:rsid w:val="00B13C42"/>
    <w:rsid w:val="00B145ED"/>
    <w:rsid w:val="00B14BD9"/>
    <w:rsid w:val="00B15C13"/>
    <w:rsid w:val="00B163CC"/>
    <w:rsid w:val="00B16A4E"/>
    <w:rsid w:val="00B16E1F"/>
    <w:rsid w:val="00B17020"/>
    <w:rsid w:val="00B1784D"/>
    <w:rsid w:val="00B179C0"/>
    <w:rsid w:val="00B17E9A"/>
    <w:rsid w:val="00B205BF"/>
    <w:rsid w:val="00B20BAC"/>
    <w:rsid w:val="00B22DB3"/>
    <w:rsid w:val="00B238A7"/>
    <w:rsid w:val="00B24F6C"/>
    <w:rsid w:val="00B270CD"/>
    <w:rsid w:val="00B30423"/>
    <w:rsid w:val="00B30C42"/>
    <w:rsid w:val="00B32CD6"/>
    <w:rsid w:val="00B33F09"/>
    <w:rsid w:val="00B3604C"/>
    <w:rsid w:val="00B372A2"/>
    <w:rsid w:val="00B3773E"/>
    <w:rsid w:val="00B403AA"/>
    <w:rsid w:val="00B41399"/>
    <w:rsid w:val="00B44209"/>
    <w:rsid w:val="00B456B8"/>
    <w:rsid w:val="00B46577"/>
    <w:rsid w:val="00B46895"/>
    <w:rsid w:val="00B535DB"/>
    <w:rsid w:val="00B5377A"/>
    <w:rsid w:val="00B547C5"/>
    <w:rsid w:val="00B54F3A"/>
    <w:rsid w:val="00B56089"/>
    <w:rsid w:val="00B56783"/>
    <w:rsid w:val="00B56D29"/>
    <w:rsid w:val="00B57177"/>
    <w:rsid w:val="00B603BC"/>
    <w:rsid w:val="00B60D72"/>
    <w:rsid w:val="00B61E57"/>
    <w:rsid w:val="00B62F04"/>
    <w:rsid w:val="00B63A20"/>
    <w:rsid w:val="00B642F8"/>
    <w:rsid w:val="00B661C0"/>
    <w:rsid w:val="00B67306"/>
    <w:rsid w:val="00B70515"/>
    <w:rsid w:val="00B70771"/>
    <w:rsid w:val="00B70D74"/>
    <w:rsid w:val="00B725EB"/>
    <w:rsid w:val="00B72CB2"/>
    <w:rsid w:val="00B73E94"/>
    <w:rsid w:val="00B75A9E"/>
    <w:rsid w:val="00B7666A"/>
    <w:rsid w:val="00B77974"/>
    <w:rsid w:val="00B80667"/>
    <w:rsid w:val="00B80DDB"/>
    <w:rsid w:val="00B80E7F"/>
    <w:rsid w:val="00B81363"/>
    <w:rsid w:val="00B815AB"/>
    <w:rsid w:val="00B82980"/>
    <w:rsid w:val="00B83D0E"/>
    <w:rsid w:val="00B83EAD"/>
    <w:rsid w:val="00B84EB8"/>
    <w:rsid w:val="00B86735"/>
    <w:rsid w:val="00B87929"/>
    <w:rsid w:val="00B90B6A"/>
    <w:rsid w:val="00B91F4A"/>
    <w:rsid w:val="00B92A14"/>
    <w:rsid w:val="00B93322"/>
    <w:rsid w:val="00B933C3"/>
    <w:rsid w:val="00B93422"/>
    <w:rsid w:val="00B95FDA"/>
    <w:rsid w:val="00B96442"/>
    <w:rsid w:val="00B96DDD"/>
    <w:rsid w:val="00BA4234"/>
    <w:rsid w:val="00BA6EEF"/>
    <w:rsid w:val="00BA7308"/>
    <w:rsid w:val="00BA7554"/>
    <w:rsid w:val="00BA7FF5"/>
    <w:rsid w:val="00BB01BC"/>
    <w:rsid w:val="00BB069B"/>
    <w:rsid w:val="00BB071B"/>
    <w:rsid w:val="00BB10FF"/>
    <w:rsid w:val="00BB3606"/>
    <w:rsid w:val="00BB3C28"/>
    <w:rsid w:val="00BB3F25"/>
    <w:rsid w:val="00BB7049"/>
    <w:rsid w:val="00BB711A"/>
    <w:rsid w:val="00BC2F6B"/>
    <w:rsid w:val="00BC33C9"/>
    <w:rsid w:val="00BC4DF8"/>
    <w:rsid w:val="00BC5C69"/>
    <w:rsid w:val="00BD12EB"/>
    <w:rsid w:val="00BD1EA3"/>
    <w:rsid w:val="00BD2E18"/>
    <w:rsid w:val="00BD2E25"/>
    <w:rsid w:val="00BD42D6"/>
    <w:rsid w:val="00BD46CA"/>
    <w:rsid w:val="00BD5122"/>
    <w:rsid w:val="00BD54C3"/>
    <w:rsid w:val="00BD5E12"/>
    <w:rsid w:val="00BD7926"/>
    <w:rsid w:val="00BD7CEA"/>
    <w:rsid w:val="00BE0A47"/>
    <w:rsid w:val="00BE2305"/>
    <w:rsid w:val="00BE400B"/>
    <w:rsid w:val="00BE4680"/>
    <w:rsid w:val="00BE4AB1"/>
    <w:rsid w:val="00BE5786"/>
    <w:rsid w:val="00BE5859"/>
    <w:rsid w:val="00BF02F1"/>
    <w:rsid w:val="00BF097F"/>
    <w:rsid w:val="00BF0C1C"/>
    <w:rsid w:val="00BF1581"/>
    <w:rsid w:val="00BF5A4A"/>
    <w:rsid w:val="00BF657A"/>
    <w:rsid w:val="00BF6ECA"/>
    <w:rsid w:val="00BF7366"/>
    <w:rsid w:val="00C01B79"/>
    <w:rsid w:val="00C020EE"/>
    <w:rsid w:val="00C03E2F"/>
    <w:rsid w:val="00C04F46"/>
    <w:rsid w:val="00C058A3"/>
    <w:rsid w:val="00C1093E"/>
    <w:rsid w:val="00C109FE"/>
    <w:rsid w:val="00C13F96"/>
    <w:rsid w:val="00C16DF4"/>
    <w:rsid w:val="00C17469"/>
    <w:rsid w:val="00C174AB"/>
    <w:rsid w:val="00C17638"/>
    <w:rsid w:val="00C17A65"/>
    <w:rsid w:val="00C226A4"/>
    <w:rsid w:val="00C22C78"/>
    <w:rsid w:val="00C23CED"/>
    <w:rsid w:val="00C24FC1"/>
    <w:rsid w:val="00C2536E"/>
    <w:rsid w:val="00C27329"/>
    <w:rsid w:val="00C27A50"/>
    <w:rsid w:val="00C3176A"/>
    <w:rsid w:val="00C31C47"/>
    <w:rsid w:val="00C332D8"/>
    <w:rsid w:val="00C3475B"/>
    <w:rsid w:val="00C348B0"/>
    <w:rsid w:val="00C3507C"/>
    <w:rsid w:val="00C35140"/>
    <w:rsid w:val="00C36712"/>
    <w:rsid w:val="00C40B3F"/>
    <w:rsid w:val="00C454CA"/>
    <w:rsid w:val="00C45B45"/>
    <w:rsid w:val="00C50235"/>
    <w:rsid w:val="00C50742"/>
    <w:rsid w:val="00C51C7E"/>
    <w:rsid w:val="00C52727"/>
    <w:rsid w:val="00C530C2"/>
    <w:rsid w:val="00C532A7"/>
    <w:rsid w:val="00C55153"/>
    <w:rsid w:val="00C57382"/>
    <w:rsid w:val="00C576B5"/>
    <w:rsid w:val="00C60ABF"/>
    <w:rsid w:val="00C62AFA"/>
    <w:rsid w:val="00C63D04"/>
    <w:rsid w:val="00C70198"/>
    <w:rsid w:val="00C73333"/>
    <w:rsid w:val="00C74B68"/>
    <w:rsid w:val="00C75574"/>
    <w:rsid w:val="00C77915"/>
    <w:rsid w:val="00C77A6F"/>
    <w:rsid w:val="00C80446"/>
    <w:rsid w:val="00C8063F"/>
    <w:rsid w:val="00C8304E"/>
    <w:rsid w:val="00C830C8"/>
    <w:rsid w:val="00C83EC5"/>
    <w:rsid w:val="00C85B1C"/>
    <w:rsid w:val="00C864B2"/>
    <w:rsid w:val="00C87EF1"/>
    <w:rsid w:val="00C95ADD"/>
    <w:rsid w:val="00C96018"/>
    <w:rsid w:val="00CA020F"/>
    <w:rsid w:val="00CA3372"/>
    <w:rsid w:val="00CA65EB"/>
    <w:rsid w:val="00CB1713"/>
    <w:rsid w:val="00CB2615"/>
    <w:rsid w:val="00CB5D9E"/>
    <w:rsid w:val="00CB5FF0"/>
    <w:rsid w:val="00CC0000"/>
    <w:rsid w:val="00CC0477"/>
    <w:rsid w:val="00CC04E5"/>
    <w:rsid w:val="00CC2F8B"/>
    <w:rsid w:val="00CC330A"/>
    <w:rsid w:val="00CC42D3"/>
    <w:rsid w:val="00CC4C3C"/>
    <w:rsid w:val="00CC5391"/>
    <w:rsid w:val="00CC6089"/>
    <w:rsid w:val="00CC61D4"/>
    <w:rsid w:val="00CC737D"/>
    <w:rsid w:val="00CD0CCB"/>
    <w:rsid w:val="00CD0DCD"/>
    <w:rsid w:val="00CD0F98"/>
    <w:rsid w:val="00CD1DF7"/>
    <w:rsid w:val="00CD1F6E"/>
    <w:rsid w:val="00CD268A"/>
    <w:rsid w:val="00CD2775"/>
    <w:rsid w:val="00CD2926"/>
    <w:rsid w:val="00CD352F"/>
    <w:rsid w:val="00CD4193"/>
    <w:rsid w:val="00CD5A66"/>
    <w:rsid w:val="00CD5E02"/>
    <w:rsid w:val="00CD612E"/>
    <w:rsid w:val="00CD65D1"/>
    <w:rsid w:val="00CE07F7"/>
    <w:rsid w:val="00CE10A9"/>
    <w:rsid w:val="00CE182A"/>
    <w:rsid w:val="00CE1B23"/>
    <w:rsid w:val="00CE1F74"/>
    <w:rsid w:val="00CE205A"/>
    <w:rsid w:val="00CE211E"/>
    <w:rsid w:val="00CE322A"/>
    <w:rsid w:val="00CE449D"/>
    <w:rsid w:val="00CE4525"/>
    <w:rsid w:val="00CF509F"/>
    <w:rsid w:val="00CF76E8"/>
    <w:rsid w:val="00CF79F2"/>
    <w:rsid w:val="00D009B3"/>
    <w:rsid w:val="00D00EF9"/>
    <w:rsid w:val="00D01EDF"/>
    <w:rsid w:val="00D03BA9"/>
    <w:rsid w:val="00D0463C"/>
    <w:rsid w:val="00D04758"/>
    <w:rsid w:val="00D10846"/>
    <w:rsid w:val="00D126C3"/>
    <w:rsid w:val="00D15844"/>
    <w:rsid w:val="00D17BD7"/>
    <w:rsid w:val="00D2077C"/>
    <w:rsid w:val="00D20B58"/>
    <w:rsid w:val="00D25885"/>
    <w:rsid w:val="00D26425"/>
    <w:rsid w:val="00D26DE5"/>
    <w:rsid w:val="00D27FB6"/>
    <w:rsid w:val="00D317D8"/>
    <w:rsid w:val="00D31A44"/>
    <w:rsid w:val="00D32A15"/>
    <w:rsid w:val="00D3419C"/>
    <w:rsid w:val="00D35D6A"/>
    <w:rsid w:val="00D36482"/>
    <w:rsid w:val="00D41482"/>
    <w:rsid w:val="00D415DD"/>
    <w:rsid w:val="00D4324C"/>
    <w:rsid w:val="00D438D3"/>
    <w:rsid w:val="00D45A77"/>
    <w:rsid w:val="00D45BC7"/>
    <w:rsid w:val="00D45D39"/>
    <w:rsid w:val="00D46E5B"/>
    <w:rsid w:val="00D50B08"/>
    <w:rsid w:val="00D50FC9"/>
    <w:rsid w:val="00D51249"/>
    <w:rsid w:val="00D51526"/>
    <w:rsid w:val="00D53C94"/>
    <w:rsid w:val="00D569C8"/>
    <w:rsid w:val="00D57074"/>
    <w:rsid w:val="00D6106C"/>
    <w:rsid w:val="00D6135D"/>
    <w:rsid w:val="00D635EB"/>
    <w:rsid w:val="00D6465C"/>
    <w:rsid w:val="00D650F2"/>
    <w:rsid w:val="00D657D8"/>
    <w:rsid w:val="00D66B79"/>
    <w:rsid w:val="00D7264B"/>
    <w:rsid w:val="00D7477E"/>
    <w:rsid w:val="00D7623F"/>
    <w:rsid w:val="00D80DE7"/>
    <w:rsid w:val="00D80EB2"/>
    <w:rsid w:val="00D847AE"/>
    <w:rsid w:val="00D872FB"/>
    <w:rsid w:val="00D90C45"/>
    <w:rsid w:val="00D93223"/>
    <w:rsid w:val="00D967E4"/>
    <w:rsid w:val="00DA1A06"/>
    <w:rsid w:val="00DA252C"/>
    <w:rsid w:val="00DA30A3"/>
    <w:rsid w:val="00DA526E"/>
    <w:rsid w:val="00DA6211"/>
    <w:rsid w:val="00DB5CD0"/>
    <w:rsid w:val="00DB7E60"/>
    <w:rsid w:val="00DC1934"/>
    <w:rsid w:val="00DC2C1C"/>
    <w:rsid w:val="00DC3F0B"/>
    <w:rsid w:val="00DC49AF"/>
    <w:rsid w:val="00DC4A5D"/>
    <w:rsid w:val="00DC4E5F"/>
    <w:rsid w:val="00DC6095"/>
    <w:rsid w:val="00DC6E25"/>
    <w:rsid w:val="00DC6EAD"/>
    <w:rsid w:val="00DD0C54"/>
    <w:rsid w:val="00DD13BF"/>
    <w:rsid w:val="00DD4513"/>
    <w:rsid w:val="00DD4FB0"/>
    <w:rsid w:val="00DD532B"/>
    <w:rsid w:val="00DD5E10"/>
    <w:rsid w:val="00DD6944"/>
    <w:rsid w:val="00DE0357"/>
    <w:rsid w:val="00DE1A40"/>
    <w:rsid w:val="00DE30E8"/>
    <w:rsid w:val="00DE41DB"/>
    <w:rsid w:val="00DE4D96"/>
    <w:rsid w:val="00DE4DC0"/>
    <w:rsid w:val="00DE53E4"/>
    <w:rsid w:val="00DE6B31"/>
    <w:rsid w:val="00DE72AC"/>
    <w:rsid w:val="00DF064B"/>
    <w:rsid w:val="00DF256B"/>
    <w:rsid w:val="00DF29B2"/>
    <w:rsid w:val="00DF31A3"/>
    <w:rsid w:val="00DF5B8F"/>
    <w:rsid w:val="00E0450F"/>
    <w:rsid w:val="00E04DCD"/>
    <w:rsid w:val="00E05FFC"/>
    <w:rsid w:val="00E07C44"/>
    <w:rsid w:val="00E128AE"/>
    <w:rsid w:val="00E12C1B"/>
    <w:rsid w:val="00E12C79"/>
    <w:rsid w:val="00E133C5"/>
    <w:rsid w:val="00E153BE"/>
    <w:rsid w:val="00E1640A"/>
    <w:rsid w:val="00E1787E"/>
    <w:rsid w:val="00E20E68"/>
    <w:rsid w:val="00E2283A"/>
    <w:rsid w:val="00E23622"/>
    <w:rsid w:val="00E242A0"/>
    <w:rsid w:val="00E245D0"/>
    <w:rsid w:val="00E247A0"/>
    <w:rsid w:val="00E2560D"/>
    <w:rsid w:val="00E27877"/>
    <w:rsid w:val="00E31739"/>
    <w:rsid w:val="00E34BEC"/>
    <w:rsid w:val="00E35E35"/>
    <w:rsid w:val="00E36738"/>
    <w:rsid w:val="00E37265"/>
    <w:rsid w:val="00E376B7"/>
    <w:rsid w:val="00E410EF"/>
    <w:rsid w:val="00E41508"/>
    <w:rsid w:val="00E428F8"/>
    <w:rsid w:val="00E42E90"/>
    <w:rsid w:val="00E42EF7"/>
    <w:rsid w:val="00E430EE"/>
    <w:rsid w:val="00E432EE"/>
    <w:rsid w:val="00E4334E"/>
    <w:rsid w:val="00E44866"/>
    <w:rsid w:val="00E50709"/>
    <w:rsid w:val="00E51C11"/>
    <w:rsid w:val="00E54D02"/>
    <w:rsid w:val="00E572DF"/>
    <w:rsid w:val="00E6166B"/>
    <w:rsid w:val="00E61EFD"/>
    <w:rsid w:val="00E63E05"/>
    <w:rsid w:val="00E649E9"/>
    <w:rsid w:val="00E66929"/>
    <w:rsid w:val="00E70772"/>
    <w:rsid w:val="00E708AA"/>
    <w:rsid w:val="00E70EAA"/>
    <w:rsid w:val="00E73F1D"/>
    <w:rsid w:val="00E74470"/>
    <w:rsid w:val="00E748C0"/>
    <w:rsid w:val="00E74F6C"/>
    <w:rsid w:val="00E74FBC"/>
    <w:rsid w:val="00E75864"/>
    <w:rsid w:val="00E75C5B"/>
    <w:rsid w:val="00E75DE8"/>
    <w:rsid w:val="00E7665D"/>
    <w:rsid w:val="00E76AA0"/>
    <w:rsid w:val="00E76AF0"/>
    <w:rsid w:val="00E77F78"/>
    <w:rsid w:val="00E80076"/>
    <w:rsid w:val="00E81D47"/>
    <w:rsid w:val="00E822E4"/>
    <w:rsid w:val="00E83724"/>
    <w:rsid w:val="00E83C8C"/>
    <w:rsid w:val="00E84404"/>
    <w:rsid w:val="00E84856"/>
    <w:rsid w:val="00E848C9"/>
    <w:rsid w:val="00E848DE"/>
    <w:rsid w:val="00E8588F"/>
    <w:rsid w:val="00E860BD"/>
    <w:rsid w:val="00E864B6"/>
    <w:rsid w:val="00E86610"/>
    <w:rsid w:val="00E86978"/>
    <w:rsid w:val="00E872FA"/>
    <w:rsid w:val="00E87857"/>
    <w:rsid w:val="00E91EB5"/>
    <w:rsid w:val="00E969BB"/>
    <w:rsid w:val="00E96A15"/>
    <w:rsid w:val="00E970C0"/>
    <w:rsid w:val="00E9763E"/>
    <w:rsid w:val="00E97664"/>
    <w:rsid w:val="00E976E2"/>
    <w:rsid w:val="00E97D2D"/>
    <w:rsid w:val="00EA06EB"/>
    <w:rsid w:val="00EA2C50"/>
    <w:rsid w:val="00EA301F"/>
    <w:rsid w:val="00EA44AB"/>
    <w:rsid w:val="00EA46D6"/>
    <w:rsid w:val="00EA76EE"/>
    <w:rsid w:val="00EB0F9C"/>
    <w:rsid w:val="00EB0FCA"/>
    <w:rsid w:val="00EB23A7"/>
    <w:rsid w:val="00EB30E0"/>
    <w:rsid w:val="00EB3E37"/>
    <w:rsid w:val="00EB46C9"/>
    <w:rsid w:val="00EB4E7E"/>
    <w:rsid w:val="00EC2017"/>
    <w:rsid w:val="00EC2F6F"/>
    <w:rsid w:val="00EC3E84"/>
    <w:rsid w:val="00EC72B6"/>
    <w:rsid w:val="00EC7F09"/>
    <w:rsid w:val="00EC7F14"/>
    <w:rsid w:val="00ED17A4"/>
    <w:rsid w:val="00ED2039"/>
    <w:rsid w:val="00ED4F1C"/>
    <w:rsid w:val="00EE105D"/>
    <w:rsid w:val="00EE29D4"/>
    <w:rsid w:val="00EE3CDE"/>
    <w:rsid w:val="00EE532E"/>
    <w:rsid w:val="00EE62D8"/>
    <w:rsid w:val="00EE64C6"/>
    <w:rsid w:val="00EF03A8"/>
    <w:rsid w:val="00EF08A2"/>
    <w:rsid w:val="00EF4269"/>
    <w:rsid w:val="00EF45D2"/>
    <w:rsid w:val="00EF45F8"/>
    <w:rsid w:val="00EF511F"/>
    <w:rsid w:val="00EF6694"/>
    <w:rsid w:val="00EF6A65"/>
    <w:rsid w:val="00EF785B"/>
    <w:rsid w:val="00F00E86"/>
    <w:rsid w:val="00F010AB"/>
    <w:rsid w:val="00F016E4"/>
    <w:rsid w:val="00F01959"/>
    <w:rsid w:val="00F02514"/>
    <w:rsid w:val="00F02760"/>
    <w:rsid w:val="00F03761"/>
    <w:rsid w:val="00F040E5"/>
    <w:rsid w:val="00F0458D"/>
    <w:rsid w:val="00F04867"/>
    <w:rsid w:val="00F04B43"/>
    <w:rsid w:val="00F05FD5"/>
    <w:rsid w:val="00F06391"/>
    <w:rsid w:val="00F11011"/>
    <w:rsid w:val="00F11B1E"/>
    <w:rsid w:val="00F1285D"/>
    <w:rsid w:val="00F12EE6"/>
    <w:rsid w:val="00F14DBB"/>
    <w:rsid w:val="00F15F0E"/>
    <w:rsid w:val="00F16AFA"/>
    <w:rsid w:val="00F17077"/>
    <w:rsid w:val="00F2098D"/>
    <w:rsid w:val="00F2197C"/>
    <w:rsid w:val="00F223FD"/>
    <w:rsid w:val="00F24B6D"/>
    <w:rsid w:val="00F25D4E"/>
    <w:rsid w:val="00F26F65"/>
    <w:rsid w:val="00F274DC"/>
    <w:rsid w:val="00F31E69"/>
    <w:rsid w:val="00F32684"/>
    <w:rsid w:val="00F3406F"/>
    <w:rsid w:val="00F345C0"/>
    <w:rsid w:val="00F3475A"/>
    <w:rsid w:val="00F3643A"/>
    <w:rsid w:val="00F36E0A"/>
    <w:rsid w:val="00F4276C"/>
    <w:rsid w:val="00F4344D"/>
    <w:rsid w:val="00F44D7B"/>
    <w:rsid w:val="00F4520D"/>
    <w:rsid w:val="00F46560"/>
    <w:rsid w:val="00F478EB"/>
    <w:rsid w:val="00F47A8C"/>
    <w:rsid w:val="00F50245"/>
    <w:rsid w:val="00F50768"/>
    <w:rsid w:val="00F51AD8"/>
    <w:rsid w:val="00F55AC7"/>
    <w:rsid w:val="00F563B5"/>
    <w:rsid w:val="00F57220"/>
    <w:rsid w:val="00F62BBF"/>
    <w:rsid w:val="00F636C2"/>
    <w:rsid w:val="00F64034"/>
    <w:rsid w:val="00F652E2"/>
    <w:rsid w:val="00F65CDB"/>
    <w:rsid w:val="00F66260"/>
    <w:rsid w:val="00F67874"/>
    <w:rsid w:val="00F67B4B"/>
    <w:rsid w:val="00F72625"/>
    <w:rsid w:val="00F744EA"/>
    <w:rsid w:val="00F746E4"/>
    <w:rsid w:val="00F75CEF"/>
    <w:rsid w:val="00F75F63"/>
    <w:rsid w:val="00F7672C"/>
    <w:rsid w:val="00F81A3F"/>
    <w:rsid w:val="00F859A8"/>
    <w:rsid w:val="00F87FF8"/>
    <w:rsid w:val="00F9195B"/>
    <w:rsid w:val="00F9228F"/>
    <w:rsid w:val="00F926EE"/>
    <w:rsid w:val="00F941B3"/>
    <w:rsid w:val="00F943C4"/>
    <w:rsid w:val="00F9446E"/>
    <w:rsid w:val="00F94F54"/>
    <w:rsid w:val="00FA019D"/>
    <w:rsid w:val="00FA0EEF"/>
    <w:rsid w:val="00FA2921"/>
    <w:rsid w:val="00FA3CFC"/>
    <w:rsid w:val="00FA43BD"/>
    <w:rsid w:val="00FA474F"/>
    <w:rsid w:val="00FA661C"/>
    <w:rsid w:val="00FA70FF"/>
    <w:rsid w:val="00FB22ED"/>
    <w:rsid w:val="00FB6262"/>
    <w:rsid w:val="00FB648D"/>
    <w:rsid w:val="00FB73F8"/>
    <w:rsid w:val="00FB7FC1"/>
    <w:rsid w:val="00FC0558"/>
    <w:rsid w:val="00FC16AB"/>
    <w:rsid w:val="00FC2F85"/>
    <w:rsid w:val="00FC39F9"/>
    <w:rsid w:val="00FC49EA"/>
    <w:rsid w:val="00FC5CCC"/>
    <w:rsid w:val="00FC6EB8"/>
    <w:rsid w:val="00FD02B4"/>
    <w:rsid w:val="00FD10EB"/>
    <w:rsid w:val="00FD15EA"/>
    <w:rsid w:val="00FD3429"/>
    <w:rsid w:val="00FD38F3"/>
    <w:rsid w:val="00FD4583"/>
    <w:rsid w:val="00FD50FF"/>
    <w:rsid w:val="00FD5695"/>
    <w:rsid w:val="00FD702D"/>
    <w:rsid w:val="00FE1155"/>
    <w:rsid w:val="00FE522C"/>
    <w:rsid w:val="00FE59B9"/>
    <w:rsid w:val="00FE758A"/>
    <w:rsid w:val="00FF2370"/>
    <w:rsid w:val="00FF2A1C"/>
    <w:rsid w:val="00FF381A"/>
    <w:rsid w:val="00FF5C32"/>
    <w:rsid w:val="00FF7658"/>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F2"/>
    <w:rPr>
      <w:sz w:val="24"/>
      <w:szCs w:val="24"/>
    </w:rPr>
  </w:style>
  <w:style w:type="paragraph" w:styleId="1">
    <w:name w:val="heading 1"/>
    <w:basedOn w:val="a"/>
    <w:link w:val="10"/>
    <w:uiPriority w:val="99"/>
    <w:qFormat/>
    <w:rsid w:val="00CD1F6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CD1F6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1F6E"/>
    <w:rPr>
      <w:rFonts w:eastAsia="Times New Roman" w:cs="Times New Roman"/>
      <w:b/>
      <w:bCs/>
      <w:kern w:val="36"/>
      <w:sz w:val="48"/>
      <w:szCs w:val="48"/>
    </w:rPr>
  </w:style>
  <w:style w:type="character" w:customStyle="1" w:styleId="20">
    <w:name w:val="Заголовок 2 Знак"/>
    <w:basedOn w:val="a0"/>
    <w:link w:val="2"/>
    <w:uiPriority w:val="99"/>
    <w:semiHidden/>
    <w:locked/>
    <w:rsid w:val="00CD1F6E"/>
    <w:rPr>
      <w:rFonts w:ascii="Cambria" w:hAnsi="Cambria" w:cs="Times New Roman"/>
      <w:b/>
      <w:bCs/>
      <w:color w:val="4F81BD"/>
      <w:sz w:val="26"/>
      <w:szCs w:val="26"/>
    </w:rPr>
  </w:style>
  <w:style w:type="paragraph" w:customStyle="1" w:styleId="ConsPlusNormal">
    <w:name w:val="ConsPlusNormal"/>
    <w:link w:val="ConsPlusNormal0"/>
    <w:uiPriority w:val="99"/>
    <w:rsid w:val="007B592B"/>
    <w:pPr>
      <w:widowControl w:val="0"/>
      <w:autoSpaceDE w:val="0"/>
      <w:autoSpaceDN w:val="0"/>
      <w:adjustRightInd w:val="0"/>
      <w:ind w:firstLine="720"/>
    </w:pPr>
    <w:rPr>
      <w:rFonts w:ascii="Arial" w:hAnsi="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sz w:val="20"/>
      <w:szCs w:val="20"/>
    </w:rPr>
  </w:style>
  <w:style w:type="character" w:styleId="a3">
    <w:name w:val="Hyperlink"/>
    <w:basedOn w:val="a0"/>
    <w:uiPriority w:val="99"/>
    <w:rsid w:val="00595DC4"/>
    <w:rPr>
      <w:rFonts w:cs="Times New Roman"/>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B49CE"/>
    <w:pPr>
      <w:widowControl w:val="0"/>
      <w:autoSpaceDE w:val="0"/>
      <w:autoSpaceDN w:val="0"/>
      <w:adjustRightInd w:val="0"/>
    </w:pPr>
    <w:rPr>
      <w:rFonts w:ascii="Arial" w:hAnsi="Arial" w:cs="Arial"/>
      <w:sz w:val="20"/>
      <w:szCs w:val="20"/>
    </w:rPr>
  </w:style>
  <w:style w:type="paragraph" w:styleId="a4">
    <w:name w:val="footnote text"/>
    <w:basedOn w:val="a"/>
    <w:link w:val="a5"/>
    <w:uiPriority w:val="99"/>
    <w:rsid w:val="00B44209"/>
    <w:rPr>
      <w:rFonts w:ascii="Calibri" w:hAnsi="Calibri"/>
      <w:sz w:val="20"/>
      <w:szCs w:val="20"/>
      <w:lang w:eastAsia="en-US"/>
    </w:rPr>
  </w:style>
  <w:style w:type="character" w:customStyle="1" w:styleId="a5">
    <w:name w:val="Текст сноски Знак"/>
    <w:basedOn w:val="a0"/>
    <w:link w:val="a4"/>
    <w:uiPriority w:val="99"/>
    <w:locked/>
    <w:rsid w:val="00B44209"/>
    <w:rPr>
      <w:rFonts w:ascii="Calibri" w:hAnsi="Calibri" w:cs="Times New Roman"/>
      <w:lang w:eastAsia="en-US"/>
    </w:rPr>
  </w:style>
  <w:style w:type="character" w:styleId="a6">
    <w:name w:val="footnote reference"/>
    <w:basedOn w:val="a0"/>
    <w:uiPriority w:val="99"/>
    <w:rsid w:val="00B44209"/>
    <w:rPr>
      <w:rFonts w:cs="Times New Roman"/>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uiPriority w:val="99"/>
    <w:rsid w:val="00CA3372"/>
    <w:pPr>
      <w:tabs>
        <w:tab w:val="center" w:pos="4677"/>
        <w:tab w:val="right" w:pos="9355"/>
      </w:tabs>
    </w:pPr>
  </w:style>
  <w:style w:type="character" w:customStyle="1" w:styleId="a8">
    <w:name w:val="Верхний колонтитул Знак"/>
    <w:basedOn w:val="a0"/>
    <w:link w:val="a7"/>
    <w:uiPriority w:val="99"/>
    <w:locked/>
    <w:rsid w:val="00CA3372"/>
    <w:rPr>
      <w:rFonts w:cs="Times New Roman"/>
      <w:sz w:val="24"/>
    </w:rPr>
  </w:style>
  <w:style w:type="paragraph" w:styleId="a9">
    <w:name w:val="footer"/>
    <w:basedOn w:val="a"/>
    <w:link w:val="aa"/>
    <w:uiPriority w:val="99"/>
    <w:rsid w:val="00CA3372"/>
    <w:pPr>
      <w:tabs>
        <w:tab w:val="center" w:pos="4677"/>
        <w:tab w:val="right" w:pos="9355"/>
      </w:tabs>
    </w:pPr>
  </w:style>
  <w:style w:type="character" w:customStyle="1" w:styleId="aa">
    <w:name w:val="Нижний колонтитул Знак"/>
    <w:basedOn w:val="a0"/>
    <w:link w:val="a9"/>
    <w:uiPriority w:val="99"/>
    <w:locked/>
    <w:rsid w:val="00CA3372"/>
    <w:rPr>
      <w:rFonts w:cs="Times New Roman"/>
      <w:sz w:val="24"/>
    </w:rPr>
  </w:style>
  <w:style w:type="paragraph" w:customStyle="1" w:styleId="8">
    <w:name w:val="8 пт (нум. список)"/>
    <w:basedOn w:val="a"/>
    <w:uiPriority w:val="99"/>
    <w:semiHidden/>
    <w:rsid w:val="0098056B"/>
    <w:pPr>
      <w:numPr>
        <w:ilvl w:val="2"/>
        <w:numId w:val="23"/>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uiPriority w:val="99"/>
    <w:semiHidden/>
    <w:rsid w:val="0098056B"/>
    <w:pPr>
      <w:numPr>
        <w:ilvl w:val="1"/>
        <w:numId w:val="23"/>
      </w:numPr>
      <w:tabs>
        <w:tab w:val="clear" w:pos="907"/>
        <w:tab w:val="num" w:pos="1440"/>
      </w:tabs>
      <w:spacing w:before="144" w:after="144"/>
      <w:ind w:left="1440" w:hanging="360"/>
      <w:jc w:val="both"/>
    </w:pPr>
  </w:style>
  <w:style w:type="paragraph" w:customStyle="1" w:styleId="NumberList">
    <w:name w:val="Number List"/>
    <w:basedOn w:val="a"/>
    <w:uiPriority w:val="99"/>
    <w:rsid w:val="0098056B"/>
    <w:pPr>
      <w:numPr>
        <w:numId w:val="23"/>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basedOn w:val="a0"/>
    <w:link w:val="ab"/>
    <w:uiPriority w:val="99"/>
    <w:locked/>
    <w:rsid w:val="00ED2039"/>
    <w:rPr>
      <w:rFonts w:eastAsia="Times New Roman" w:cs="Times New Roman"/>
    </w:rPr>
  </w:style>
  <w:style w:type="character" w:styleId="ad">
    <w:name w:val="endnote reference"/>
    <w:basedOn w:val="a0"/>
    <w:uiPriority w:val="99"/>
    <w:rsid w:val="00ED2039"/>
    <w:rPr>
      <w:rFonts w:cs="Times New Roman"/>
      <w:vertAlign w:val="superscript"/>
    </w:rPr>
  </w:style>
  <w:style w:type="character" w:customStyle="1" w:styleId="ConsPlusNormal0">
    <w:name w:val="ConsPlusNormal Знак"/>
    <w:link w:val="ConsPlusNormal"/>
    <w:locked/>
    <w:rsid w:val="00AA0AE1"/>
    <w:rPr>
      <w:rFonts w:ascii="Arial" w:hAnsi="Arial"/>
      <w:sz w:val="22"/>
      <w:lang w:val="ru-RU" w:eastAsia="ru-RU"/>
    </w:rPr>
  </w:style>
  <w:style w:type="character" w:customStyle="1" w:styleId="BodyTextIndent3Char">
    <w:name w:val="Body Text Indent 3 Char"/>
    <w:uiPriority w:val="99"/>
    <w:locked/>
    <w:rsid w:val="00CD1F6E"/>
    <w:rPr>
      <w:rFonts w:ascii="Calibri" w:hAnsi="Calibri"/>
      <w:sz w:val="16"/>
    </w:rPr>
  </w:style>
  <w:style w:type="paragraph" w:styleId="3">
    <w:name w:val="Body Text Indent 3"/>
    <w:basedOn w:val="a"/>
    <w:link w:val="30"/>
    <w:uiPriority w:val="99"/>
    <w:rsid w:val="00CD1F6E"/>
    <w:pPr>
      <w:spacing w:after="120"/>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7B0978"/>
    <w:rPr>
      <w:rFonts w:cs="Times New Roman"/>
      <w:sz w:val="16"/>
      <w:szCs w:val="16"/>
    </w:rPr>
  </w:style>
  <w:style w:type="character" w:customStyle="1" w:styleId="31">
    <w:name w:val="Основной текст с отступом 3 Знак1"/>
    <w:basedOn w:val="a0"/>
    <w:uiPriority w:val="99"/>
    <w:rsid w:val="00CD1F6E"/>
    <w:rPr>
      <w:rFonts w:cs="Times New Roman"/>
      <w:sz w:val="16"/>
      <w:szCs w:val="16"/>
    </w:rPr>
  </w:style>
  <w:style w:type="paragraph" w:customStyle="1" w:styleId="2TimesNewRoman">
    <w:name w:val="Стиль Заголовок 2 + Times New Roman По ширине"/>
    <w:basedOn w:val="2"/>
    <w:uiPriority w:val="99"/>
    <w:rsid w:val="00CD1F6E"/>
    <w:pPr>
      <w:keepLines w:val="0"/>
      <w:spacing w:before="240" w:after="240"/>
      <w:jc w:val="both"/>
    </w:pPr>
    <w:rPr>
      <w:rFonts w:ascii="Times New Roman" w:hAnsi="Times New Roman"/>
      <w:i/>
      <w:iCs/>
      <w:color w:val="auto"/>
      <w:sz w:val="28"/>
      <w:szCs w:val="28"/>
    </w:rPr>
  </w:style>
  <w:style w:type="paragraph" w:styleId="ae">
    <w:name w:val="Balloon Text"/>
    <w:basedOn w:val="a"/>
    <w:link w:val="af"/>
    <w:uiPriority w:val="99"/>
    <w:rsid w:val="00CD1F6E"/>
    <w:rPr>
      <w:rFonts w:ascii="Tahoma" w:hAnsi="Tahoma" w:cs="Tahoma"/>
      <w:sz w:val="16"/>
      <w:szCs w:val="16"/>
    </w:rPr>
  </w:style>
  <w:style w:type="character" w:customStyle="1" w:styleId="af">
    <w:name w:val="Текст выноски Знак"/>
    <w:basedOn w:val="a0"/>
    <w:link w:val="ae"/>
    <w:uiPriority w:val="99"/>
    <w:locked/>
    <w:rsid w:val="00CD1F6E"/>
    <w:rPr>
      <w:rFonts w:ascii="Tahoma" w:hAnsi="Tahoma" w:cs="Tahoma"/>
      <w:sz w:val="16"/>
      <w:szCs w:val="16"/>
    </w:rPr>
  </w:style>
  <w:style w:type="paragraph" w:styleId="21">
    <w:name w:val="Body Text Indent 2"/>
    <w:basedOn w:val="a"/>
    <w:link w:val="22"/>
    <w:uiPriority w:val="99"/>
    <w:rsid w:val="004A49C9"/>
    <w:pPr>
      <w:spacing w:after="120" w:line="480" w:lineRule="auto"/>
      <w:ind w:left="283"/>
    </w:pPr>
  </w:style>
  <w:style w:type="character" w:customStyle="1" w:styleId="22">
    <w:name w:val="Основной текст с отступом 2 Знак"/>
    <w:basedOn w:val="a0"/>
    <w:link w:val="21"/>
    <w:uiPriority w:val="99"/>
    <w:locked/>
    <w:rsid w:val="004A49C9"/>
    <w:rPr>
      <w:rFonts w:cs="Times New Roman"/>
      <w:sz w:val="24"/>
      <w:szCs w:val="24"/>
    </w:rPr>
  </w:style>
  <w:style w:type="paragraph" w:styleId="af0">
    <w:name w:val="List Paragraph"/>
    <w:basedOn w:val="a"/>
    <w:uiPriority w:val="99"/>
    <w:qFormat/>
    <w:rsid w:val="00DF256B"/>
    <w:pPr>
      <w:ind w:left="720"/>
      <w:contextualSpacing/>
    </w:pPr>
  </w:style>
  <w:style w:type="paragraph" w:styleId="af1">
    <w:name w:val="Normal (Web)"/>
    <w:basedOn w:val="a"/>
    <w:uiPriority w:val="99"/>
    <w:rsid w:val="00345EBE"/>
    <w:pPr>
      <w:spacing w:before="100" w:beforeAutospacing="1" w:after="100" w:afterAutospacing="1"/>
    </w:pPr>
  </w:style>
  <w:style w:type="paragraph" w:styleId="af2">
    <w:name w:val="Body Text"/>
    <w:basedOn w:val="a"/>
    <w:link w:val="af3"/>
    <w:uiPriority w:val="99"/>
    <w:rsid w:val="00345EBE"/>
    <w:pPr>
      <w:spacing w:after="120"/>
    </w:pPr>
    <w:rPr>
      <w:sz w:val="20"/>
      <w:szCs w:val="20"/>
    </w:rPr>
  </w:style>
  <w:style w:type="character" w:customStyle="1" w:styleId="af3">
    <w:name w:val="Основной текст Знак"/>
    <w:basedOn w:val="a0"/>
    <w:link w:val="af2"/>
    <w:uiPriority w:val="99"/>
    <w:locked/>
    <w:rsid w:val="00345EBE"/>
    <w:rPr>
      <w:rFonts w:eastAsia="Times New Roman" w:cs="Times New Roman"/>
    </w:rPr>
  </w:style>
  <w:style w:type="paragraph" w:customStyle="1" w:styleId="af4">
    <w:name w:val="[ ]"/>
    <w:uiPriority w:val="99"/>
    <w:rsid w:val="00345EBE"/>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a0"/>
    <w:uiPriority w:val="99"/>
    <w:rsid w:val="00345EBE"/>
    <w:rPr>
      <w:rFonts w:cs="Times New Roman"/>
    </w:rPr>
  </w:style>
  <w:style w:type="paragraph" w:customStyle="1" w:styleId="23">
    <w:name w:val="Знак Знак2 Знак Знак Знак Знак Знак Знак Знак Знак"/>
    <w:basedOn w:val="a"/>
    <w:uiPriority w:val="99"/>
    <w:rsid w:val="003513B3"/>
    <w:pPr>
      <w:spacing w:after="160" w:line="240" w:lineRule="exact"/>
    </w:pPr>
    <w:rPr>
      <w:rFonts w:ascii="Verdana" w:hAnsi="Verdana" w:cs="Verdana"/>
      <w:sz w:val="20"/>
      <w:szCs w:val="20"/>
      <w:lang w:val="en-US" w:eastAsia="en-US"/>
    </w:rPr>
  </w:style>
  <w:style w:type="paragraph" w:customStyle="1" w:styleId="24">
    <w:name w:val="Знак Знак2 Знак Знак"/>
    <w:basedOn w:val="a"/>
    <w:uiPriority w:val="99"/>
    <w:rsid w:val="002D5E51"/>
    <w:pPr>
      <w:spacing w:after="160" w:line="240" w:lineRule="exact"/>
    </w:pPr>
    <w:rPr>
      <w:rFonts w:ascii="Verdana" w:hAnsi="Verdana" w:cs="Verdana"/>
      <w:sz w:val="20"/>
      <w:szCs w:val="20"/>
      <w:lang w:val="en-US" w:eastAsia="en-US"/>
    </w:rPr>
  </w:style>
  <w:style w:type="character" w:customStyle="1" w:styleId="FontStyle18">
    <w:name w:val="Font Style18"/>
    <w:uiPriority w:val="99"/>
    <w:rsid w:val="004E51C1"/>
    <w:rPr>
      <w:rFonts w:ascii="Times New Roman" w:hAnsi="Times New Roman"/>
      <w:sz w:val="26"/>
    </w:rPr>
  </w:style>
  <w:style w:type="paragraph" w:customStyle="1" w:styleId="25">
    <w:name w:val="Знак Знак2 Знак Знак Знак Знак Знак Знак Знак Знак"/>
    <w:basedOn w:val="a"/>
    <w:rsid w:val="00683FE6"/>
    <w:pPr>
      <w:spacing w:after="160" w:line="240" w:lineRule="exact"/>
    </w:pPr>
    <w:rPr>
      <w:rFonts w:ascii="Verdana" w:hAnsi="Verdana" w:cs="Verdana"/>
      <w:sz w:val="20"/>
      <w:szCs w:val="20"/>
      <w:lang w:val="en-US" w:eastAsia="en-US"/>
    </w:rPr>
  </w:style>
  <w:style w:type="paragraph" w:customStyle="1" w:styleId="26">
    <w:name w:val="Знак Знак2 Знак Знак Знак Знак Знак Знак Знак Знак"/>
    <w:basedOn w:val="a"/>
    <w:rsid w:val="0010738E"/>
    <w:pPr>
      <w:spacing w:after="160" w:line="240" w:lineRule="exact"/>
    </w:pPr>
    <w:rPr>
      <w:rFonts w:ascii="Verdana" w:hAnsi="Verdana" w:cs="Verdana"/>
      <w:sz w:val="20"/>
      <w:szCs w:val="20"/>
      <w:lang w:val="en-US" w:eastAsia="en-US"/>
    </w:rPr>
  </w:style>
  <w:style w:type="table" w:styleId="af5">
    <w:name w:val="Table Grid"/>
    <w:basedOn w:val="a1"/>
    <w:locked/>
    <w:rsid w:val="00E77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380622"/>
    <w:rPr>
      <w:color w:val="808080"/>
    </w:rPr>
  </w:style>
  <w:style w:type="character" w:customStyle="1" w:styleId="Bodytext2">
    <w:name w:val="Body text (2)_"/>
    <w:basedOn w:val="a0"/>
    <w:link w:val="Bodytext20"/>
    <w:uiPriority w:val="99"/>
    <w:locked/>
    <w:rsid w:val="00DE6B31"/>
    <w:rPr>
      <w:sz w:val="15"/>
      <w:szCs w:val="15"/>
      <w:shd w:val="clear" w:color="auto" w:fill="FFFFFF"/>
    </w:rPr>
  </w:style>
  <w:style w:type="paragraph" w:customStyle="1" w:styleId="Bodytext20">
    <w:name w:val="Body text (2)"/>
    <w:basedOn w:val="a"/>
    <w:link w:val="Bodytext2"/>
    <w:uiPriority w:val="99"/>
    <w:rsid w:val="00DE6B31"/>
    <w:pPr>
      <w:shd w:val="clear" w:color="auto" w:fill="FFFFFF"/>
      <w:spacing w:before="1980" w:line="240" w:lineRule="atLeast"/>
      <w:jc w:val="both"/>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F2"/>
    <w:rPr>
      <w:sz w:val="24"/>
      <w:szCs w:val="24"/>
    </w:rPr>
  </w:style>
  <w:style w:type="paragraph" w:styleId="1">
    <w:name w:val="heading 1"/>
    <w:basedOn w:val="a"/>
    <w:link w:val="10"/>
    <w:uiPriority w:val="99"/>
    <w:qFormat/>
    <w:rsid w:val="00CD1F6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CD1F6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1F6E"/>
    <w:rPr>
      <w:rFonts w:eastAsia="Times New Roman" w:cs="Times New Roman"/>
      <w:b/>
      <w:bCs/>
      <w:kern w:val="36"/>
      <w:sz w:val="48"/>
      <w:szCs w:val="48"/>
    </w:rPr>
  </w:style>
  <w:style w:type="character" w:customStyle="1" w:styleId="20">
    <w:name w:val="Заголовок 2 Знак"/>
    <w:basedOn w:val="a0"/>
    <w:link w:val="2"/>
    <w:uiPriority w:val="99"/>
    <w:semiHidden/>
    <w:locked/>
    <w:rsid w:val="00CD1F6E"/>
    <w:rPr>
      <w:rFonts w:ascii="Cambria" w:hAnsi="Cambria" w:cs="Times New Roman"/>
      <w:b/>
      <w:bCs/>
      <w:color w:val="4F81BD"/>
      <w:sz w:val="26"/>
      <w:szCs w:val="26"/>
    </w:rPr>
  </w:style>
  <w:style w:type="paragraph" w:customStyle="1" w:styleId="ConsPlusNormal">
    <w:name w:val="ConsPlusNormal"/>
    <w:link w:val="ConsPlusNormal0"/>
    <w:uiPriority w:val="99"/>
    <w:rsid w:val="007B592B"/>
    <w:pPr>
      <w:widowControl w:val="0"/>
      <w:autoSpaceDE w:val="0"/>
      <w:autoSpaceDN w:val="0"/>
      <w:adjustRightInd w:val="0"/>
      <w:ind w:firstLine="720"/>
    </w:pPr>
    <w:rPr>
      <w:rFonts w:ascii="Arial" w:hAnsi="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sz w:val="20"/>
      <w:szCs w:val="20"/>
    </w:rPr>
  </w:style>
  <w:style w:type="character" w:styleId="a3">
    <w:name w:val="Hyperlink"/>
    <w:basedOn w:val="a0"/>
    <w:uiPriority w:val="99"/>
    <w:rsid w:val="00595DC4"/>
    <w:rPr>
      <w:rFonts w:cs="Times New Roman"/>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B49CE"/>
    <w:pPr>
      <w:widowControl w:val="0"/>
      <w:autoSpaceDE w:val="0"/>
      <w:autoSpaceDN w:val="0"/>
      <w:adjustRightInd w:val="0"/>
    </w:pPr>
    <w:rPr>
      <w:rFonts w:ascii="Arial" w:hAnsi="Arial" w:cs="Arial"/>
      <w:sz w:val="20"/>
      <w:szCs w:val="20"/>
    </w:rPr>
  </w:style>
  <w:style w:type="paragraph" w:styleId="a4">
    <w:name w:val="footnote text"/>
    <w:basedOn w:val="a"/>
    <w:link w:val="a5"/>
    <w:uiPriority w:val="99"/>
    <w:rsid w:val="00B44209"/>
    <w:rPr>
      <w:rFonts w:ascii="Calibri" w:hAnsi="Calibri"/>
      <w:sz w:val="20"/>
      <w:szCs w:val="20"/>
      <w:lang w:eastAsia="en-US"/>
    </w:rPr>
  </w:style>
  <w:style w:type="character" w:customStyle="1" w:styleId="a5">
    <w:name w:val="Текст сноски Знак"/>
    <w:basedOn w:val="a0"/>
    <w:link w:val="a4"/>
    <w:uiPriority w:val="99"/>
    <w:locked/>
    <w:rsid w:val="00B44209"/>
    <w:rPr>
      <w:rFonts w:ascii="Calibri" w:hAnsi="Calibri" w:cs="Times New Roman"/>
      <w:lang w:eastAsia="en-US"/>
    </w:rPr>
  </w:style>
  <w:style w:type="character" w:styleId="a6">
    <w:name w:val="footnote reference"/>
    <w:basedOn w:val="a0"/>
    <w:uiPriority w:val="99"/>
    <w:rsid w:val="00B44209"/>
    <w:rPr>
      <w:rFonts w:cs="Times New Roman"/>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uiPriority w:val="99"/>
    <w:rsid w:val="00CA3372"/>
    <w:pPr>
      <w:tabs>
        <w:tab w:val="center" w:pos="4677"/>
        <w:tab w:val="right" w:pos="9355"/>
      </w:tabs>
    </w:pPr>
  </w:style>
  <w:style w:type="character" w:customStyle="1" w:styleId="a8">
    <w:name w:val="Верхний колонтитул Знак"/>
    <w:basedOn w:val="a0"/>
    <w:link w:val="a7"/>
    <w:uiPriority w:val="99"/>
    <w:locked/>
    <w:rsid w:val="00CA3372"/>
    <w:rPr>
      <w:rFonts w:cs="Times New Roman"/>
      <w:sz w:val="24"/>
    </w:rPr>
  </w:style>
  <w:style w:type="paragraph" w:styleId="a9">
    <w:name w:val="footer"/>
    <w:basedOn w:val="a"/>
    <w:link w:val="aa"/>
    <w:uiPriority w:val="99"/>
    <w:rsid w:val="00CA3372"/>
    <w:pPr>
      <w:tabs>
        <w:tab w:val="center" w:pos="4677"/>
        <w:tab w:val="right" w:pos="9355"/>
      </w:tabs>
    </w:pPr>
  </w:style>
  <w:style w:type="character" w:customStyle="1" w:styleId="aa">
    <w:name w:val="Нижний колонтитул Знак"/>
    <w:basedOn w:val="a0"/>
    <w:link w:val="a9"/>
    <w:uiPriority w:val="99"/>
    <w:locked/>
    <w:rsid w:val="00CA3372"/>
    <w:rPr>
      <w:rFonts w:cs="Times New Roman"/>
      <w:sz w:val="24"/>
    </w:rPr>
  </w:style>
  <w:style w:type="paragraph" w:customStyle="1" w:styleId="8">
    <w:name w:val="8 пт (нум. список)"/>
    <w:basedOn w:val="a"/>
    <w:uiPriority w:val="99"/>
    <w:semiHidden/>
    <w:rsid w:val="0098056B"/>
    <w:pPr>
      <w:numPr>
        <w:ilvl w:val="2"/>
        <w:numId w:val="23"/>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uiPriority w:val="99"/>
    <w:semiHidden/>
    <w:rsid w:val="0098056B"/>
    <w:pPr>
      <w:numPr>
        <w:ilvl w:val="1"/>
        <w:numId w:val="23"/>
      </w:numPr>
      <w:tabs>
        <w:tab w:val="clear" w:pos="907"/>
        <w:tab w:val="num" w:pos="1440"/>
      </w:tabs>
      <w:spacing w:before="144" w:after="144"/>
      <w:ind w:left="1440" w:hanging="360"/>
      <w:jc w:val="both"/>
    </w:pPr>
  </w:style>
  <w:style w:type="paragraph" w:customStyle="1" w:styleId="NumberList">
    <w:name w:val="Number List"/>
    <w:basedOn w:val="a"/>
    <w:uiPriority w:val="99"/>
    <w:rsid w:val="0098056B"/>
    <w:pPr>
      <w:numPr>
        <w:numId w:val="23"/>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basedOn w:val="a0"/>
    <w:link w:val="ab"/>
    <w:uiPriority w:val="99"/>
    <w:locked/>
    <w:rsid w:val="00ED2039"/>
    <w:rPr>
      <w:rFonts w:eastAsia="Times New Roman" w:cs="Times New Roman"/>
    </w:rPr>
  </w:style>
  <w:style w:type="character" w:styleId="ad">
    <w:name w:val="endnote reference"/>
    <w:basedOn w:val="a0"/>
    <w:uiPriority w:val="99"/>
    <w:rsid w:val="00ED2039"/>
    <w:rPr>
      <w:rFonts w:cs="Times New Roman"/>
      <w:vertAlign w:val="superscript"/>
    </w:rPr>
  </w:style>
  <w:style w:type="character" w:customStyle="1" w:styleId="ConsPlusNormal0">
    <w:name w:val="ConsPlusNormal Знак"/>
    <w:link w:val="ConsPlusNormal"/>
    <w:locked/>
    <w:rsid w:val="00AA0AE1"/>
    <w:rPr>
      <w:rFonts w:ascii="Arial" w:hAnsi="Arial"/>
      <w:sz w:val="22"/>
      <w:lang w:val="ru-RU" w:eastAsia="ru-RU"/>
    </w:rPr>
  </w:style>
  <w:style w:type="character" w:customStyle="1" w:styleId="BodyTextIndent3Char">
    <w:name w:val="Body Text Indent 3 Char"/>
    <w:uiPriority w:val="99"/>
    <w:locked/>
    <w:rsid w:val="00CD1F6E"/>
    <w:rPr>
      <w:rFonts w:ascii="Calibri" w:hAnsi="Calibri"/>
      <w:sz w:val="16"/>
    </w:rPr>
  </w:style>
  <w:style w:type="paragraph" w:styleId="3">
    <w:name w:val="Body Text Indent 3"/>
    <w:basedOn w:val="a"/>
    <w:link w:val="30"/>
    <w:uiPriority w:val="99"/>
    <w:rsid w:val="00CD1F6E"/>
    <w:pPr>
      <w:spacing w:after="120"/>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7B0978"/>
    <w:rPr>
      <w:rFonts w:cs="Times New Roman"/>
      <w:sz w:val="16"/>
      <w:szCs w:val="16"/>
    </w:rPr>
  </w:style>
  <w:style w:type="character" w:customStyle="1" w:styleId="31">
    <w:name w:val="Основной текст с отступом 3 Знак1"/>
    <w:basedOn w:val="a0"/>
    <w:uiPriority w:val="99"/>
    <w:rsid w:val="00CD1F6E"/>
    <w:rPr>
      <w:rFonts w:cs="Times New Roman"/>
      <w:sz w:val="16"/>
      <w:szCs w:val="16"/>
    </w:rPr>
  </w:style>
  <w:style w:type="paragraph" w:customStyle="1" w:styleId="2TimesNewRoman">
    <w:name w:val="Стиль Заголовок 2 + Times New Roman По ширине"/>
    <w:basedOn w:val="2"/>
    <w:uiPriority w:val="99"/>
    <w:rsid w:val="00CD1F6E"/>
    <w:pPr>
      <w:keepLines w:val="0"/>
      <w:spacing w:before="240" w:after="240"/>
      <w:jc w:val="both"/>
    </w:pPr>
    <w:rPr>
      <w:rFonts w:ascii="Times New Roman" w:hAnsi="Times New Roman"/>
      <w:i/>
      <w:iCs/>
      <w:color w:val="auto"/>
      <w:sz w:val="28"/>
      <w:szCs w:val="28"/>
    </w:rPr>
  </w:style>
  <w:style w:type="paragraph" w:styleId="ae">
    <w:name w:val="Balloon Text"/>
    <w:basedOn w:val="a"/>
    <w:link w:val="af"/>
    <w:uiPriority w:val="99"/>
    <w:rsid w:val="00CD1F6E"/>
    <w:rPr>
      <w:rFonts w:ascii="Tahoma" w:hAnsi="Tahoma" w:cs="Tahoma"/>
      <w:sz w:val="16"/>
      <w:szCs w:val="16"/>
    </w:rPr>
  </w:style>
  <w:style w:type="character" w:customStyle="1" w:styleId="af">
    <w:name w:val="Текст выноски Знак"/>
    <w:basedOn w:val="a0"/>
    <w:link w:val="ae"/>
    <w:uiPriority w:val="99"/>
    <w:locked/>
    <w:rsid w:val="00CD1F6E"/>
    <w:rPr>
      <w:rFonts w:ascii="Tahoma" w:hAnsi="Tahoma" w:cs="Tahoma"/>
      <w:sz w:val="16"/>
      <w:szCs w:val="16"/>
    </w:rPr>
  </w:style>
  <w:style w:type="paragraph" w:styleId="21">
    <w:name w:val="Body Text Indent 2"/>
    <w:basedOn w:val="a"/>
    <w:link w:val="22"/>
    <w:uiPriority w:val="99"/>
    <w:rsid w:val="004A49C9"/>
    <w:pPr>
      <w:spacing w:after="120" w:line="480" w:lineRule="auto"/>
      <w:ind w:left="283"/>
    </w:pPr>
  </w:style>
  <w:style w:type="character" w:customStyle="1" w:styleId="22">
    <w:name w:val="Основной текст с отступом 2 Знак"/>
    <w:basedOn w:val="a0"/>
    <w:link w:val="21"/>
    <w:uiPriority w:val="99"/>
    <w:locked/>
    <w:rsid w:val="004A49C9"/>
    <w:rPr>
      <w:rFonts w:cs="Times New Roman"/>
      <w:sz w:val="24"/>
      <w:szCs w:val="24"/>
    </w:rPr>
  </w:style>
  <w:style w:type="paragraph" w:styleId="af0">
    <w:name w:val="List Paragraph"/>
    <w:basedOn w:val="a"/>
    <w:uiPriority w:val="99"/>
    <w:qFormat/>
    <w:rsid w:val="00DF256B"/>
    <w:pPr>
      <w:ind w:left="720"/>
      <w:contextualSpacing/>
    </w:pPr>
  </w:style>
  <w:style w:type="paragraph" w:styleId="af1">
    <w:name w:val="Normal (Web)"/>
    <w:basedOn w:val="a"/>
    <w:uiPriority w:val="99"/>
    <w:rsid w:val="00345EBE"/>
    <w:pPr>
      <w:spacing w:before="100" w:beforeAutospacing="1" w:after="100" w:afterAutospacing="1"/>
    </w:pPr>
  </w:style>
  <w:style w:type="paragraph" w:styleId="af2">
    <w:name w:val="Body Text"/>
    <w:basedOn w:val="a"/>
    <w:link w:val="af3"/>
    <w:uiPriority w:val="99"/>
    <w:rsid w:val="00345EBE"/>
    <w:pPr>
      <w:spacing w:after="120"/>
    </w:pPr>
    <w:rPr>
      <w:sz w:val="20"/>
      <w:szCs w:val="20"/>
    </w:rPr>
  </w:style>
  <w:style w:type="character" w:customStyle="1" w:styleId="af3">
    <w:name w:val="Основной текст Знак"/>
    <w:basedOn w:val="a0"/>
    <w:link w:val="af2"/>
    <w:uiPriority w:val="99"/>
    <w:locked/>
    <w:rsid w:val="00345EBE"/>
    <w:rPr>
      <w:rFonts w:eastAsia="Times New Roman" w:cs="Times New Roman"/>
    </w:rPr>
  </w:style>
  <w:style w:type="paragraph" w:customStyle="1" w:styleId="af4">
    <w:name w:val="[ ]"/>
    <w:uiPriority w:val="99"/>
    <w:rsid w:val="00345EBE"/>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a0"/>
    <w:uiPriority w:val="99"/>
    <w:rsid w:val="00345EBE"/>
    <w:rPr>
      <w:rFonts w:cs="Times New Roman"/>
    </w:rPr>
  </w:style>
  <w:style w:type="paragraph" w:customStyle="1" w:styleId="23">
    <w:name w:val="Знак Знак2 Знак Знак Знак Знак Знак Знак Знак Знак"/>
    <w:basedOn w:val="a"/>
    <w:uiPriority w:val="99"/>
    <w:rsid w:val="003513B3"/>
    <w:pPr>
      <w:spacing w:after="160" w:line="240" w:lineRule="exact"/>
    </w:pPr>
    <w:rPr>
      <w:rFonts w:ascii="Verdana" w:hAnsi="Verdana" w:cs="Verdana"/>
      <w:sz w:val="20"/>
      <w:szCs w:val="20"/>
      <w:lang w:val="en-US" w:eastAsia="en-US"/>
    </w:rPr>
  </w:style>
  <w:style w:type="paragraph" w:customStyle="1" w:styleId="24">
    <w:name w:val="Знак Знак2 Знак Знак"/>
    <w:basedOn w:val="a"/>
    <w:uiPriority w:val="99"/>
    <w:rsid w:val="002D5E51"/>
    <w:pPr>
      <w:spacing w:after="160" w:line="240" w:lineRule="exact"/>
    </w:pPr>
    <w:rPr>
      <w:rFonts w:ascii="Verdana" w:hAnsi="Verdana" w:cs="Verdana"/>
      <w:sz w:val="20"/>
      <w:szCs w:val="20"/>
      <w:lang w:val="en-US" w:eastAsia="en-US"/>
    </w:rPr>
  </w:style>
  <w:style w:type="character" w:customStyle="1" w:styleId="FontStyle18">
    <w:name w:val="Font Style18"/>
    <w:uiPriority w:val="99"/>
    <w:rsid w:val="004E51C1"/>
    <w:rPr>
      <w:rFonts w:ascii="Times New Roman" w:hAnsi="Times New Roman"/>
      <w:sz w:val="26"/>
    </w:rPr>
  </w:style>
  <w:style w:type="paragraph" w:customStyle="1" w:styleId="25">
    <w:name w:val="Знак Знак2 Знак Знак Знак Знак Знак Знак Знак Знак"/>
    <w:basedOn w:val="a"/>
    <w:rsid w:val="00683FE6"/>
    <w:pPr>
      <w:spacing w:after="160" w:line="240" w:lineRule="exact"/>
    </w:pPr>
    <w:rPr>
      <w:rFonts w:ascii="Verdana" w:hAnsi="Verdana" w:cs="Verdana"/>
      <w:sz w:val="20"/>
      <w:szCs w:val="20"/>
      <w:lang w:val="en-US" w:eastAsia="en-US"/>
    </w:rPr>
  </w:style>
  <w:style w:type="paragraph" w:customStyle="1" w:styleId="26">
    <w:name w:val="Знак Знак2 Знак Знак Знак Знак Знак Знак Знак Знак"/>
    <w:basedOn w:val="a"/>
    <w:rsid w:val="0010738E"/>
    <w:pPr>
      <w:spacing w:after="160" w:line="240" w:lineRule="exact"/>
    </w:pPr>
    <w:rPr>
      <w:rFonts w:ascii="Verdana" w:hAnsi="Verdana" w:cs="Verdana"/>
      <w:sz w:val="20"/>
      <w:szCs w:val="20"/>
      <w:lang w:val="en-US" w:eastAsia="en-US"/>
    </w:rPr>
  </w:style>
  <w:style w:type="table" w:styleId="af5">
    <w:name w:val="Table Grid"/>
    <w:basedOn w:val="a1"/>
    <w:locked/>
    <w:rsid w:val="00E77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380622"/>
    <w:rPr>
      <w:color w:val="808080"/>
    </w:rPr>
  </w:style>
  <w:style w:type="character" w:customStyle="1" w:styleId="Bodytext2">
    <w:name w:val="Body text (2)_"/>
    <w:basedOn w:val="a0"/>
    <w:link w:val="Bodytext20"/>
    <w:uiPriority w:val="99"/>
    <w:locked/>
    <w:rsid w:val="00DE6B31"/>
    <w:rPr>
      <w:sz w:val="15"/>
      <w:szCs w:val="15"/>
      <w:shd w:val="clear" w:color="auto" w:fill="FFFFFF"/>
    </w:rPr>
  </w:style>
  <w:style w:type="paragraph" w:customStyle="1" w:styleId="Bodytext20">
    <w:name w:val="Body text (2)"/>
    <w:basedOn w:val="a"/>
    <w:link w:val="Bodytext2"/>
    <w:uiPriority w:val="99"/>
    <w:rsid w:val="00DE6B31"/>
    <w:pPr>
      <w:shd w:val="clear" w:color="auto" w:fill="FFFFFF"/>
      <w:spacing w:before="1980" w:line="240" w:lineRule="atLeast"/>
      <w:jc w:val="both"/>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0919">
      <w:marLeft w:val="0"/>
      <w:marRight w:val="0"/>
      <w:marTop w:val="0"/>
      <w:marBottom w:val="0"/>
      <w:divBdr>
        <w:top w:val="none" w:sz="0" w:space="0" w:color="auto"/>
        <w:left w:val="none" w:sz="0" w:space="0" w:color="auto"/>
        <w:bottom w:val="none" w:sz="0" w:space="0" w:color="auto"/>
        <w:right w:val="none" w:sz="0" w:space="0" w:color="auto"/>
      </w:divBdr>
    </w:div>
    <w:div w:id="19979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77515/7a58987b486424ad79b62aa427dab1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77515/493aff9450b0b89b29b367693300b7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B86D41B014EC535A62485692FD1B2CED87E6E553A4FD2063C8BDA3FA556B1753CDB8FE9F2A56F8LBI0G"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ref=2C2E7BA4A9525C4C718F7384F0C52A5453130C2C9D25D6BFDACAEB523E1CFDDEE0D342B1A1V0x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C864-CDAD-4F68-A65D-3423E41B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6690</Words>
  <Characters>52751</Characters>
  <Application>Microsoft Office Word</Application>
  <DocSecurity>0</DocSecurity>
  <Lines>439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lotisheva</cp:lastModifiedBy>
  <cp:revision>3</cp:revision>
  <cp:lastPrinted>2019-04-22T13:34:00Z</cp:lastPrinted>
  <dcterms:created xsi:type="dcterms:W3CDTF">2019-04-11T12:58:00Z</dcterms:created>
  <dcterms:modified xsi:type="dcterms:W3CDTF">2019-04-22T13:34:00Z</dcterms:modified>
</cp:coreProperties>
</file>