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627C9D" w:rsidRDefault="002557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27C9D" w:rsidRDefault="002557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1840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Образование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29.12.2012 № 273-ФЗ «Об образовании в Российской Федерации», Законом Мурманской области от 28.06.2013 № 1649-01-ЗМО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«Об образовании в Мурманской области», </w:t>
      </w:r>
      <w:r>
        <w:rPr>
          <w:rFonts w:ascii="Times New Roman" w:hAnsi="Times New Roman"/>
          <w:sz w:val="24"/>
          <w:szCs w:val="24"/>
        </w:rPr>
        <w:t xml:space="preserve">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</w:t>
      </w:r>
      <w:r>
        <w:rPr>
          <w:rFonts w:ascii="Times New Roman" w:hAnsi="Times New Roman"/>
          <w:sz w:val="24"/>
          <w:szCs w:val="24"/>
          <w:lang w:eastAsia="ru-RU"/>
        </w:rPr>
        <w:t>в целях осуществления комплекса мероприятий, направленных на создание условий для повышения качества, доступности и конкурентоспособности образования в Печенгском муниципальном округе,</w:t>
      </w:r>
    </w:p>
    <w:p w:rsidR="00627C9D" w:rsidRDefault="00627C9D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27C9D" w:rsidRDefault="002557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27C9D" w:rsidRDefault="002557B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«Образование» на 2026 - 2028 годы согласно приложению к настоящему постановлению.</w:t>
      </w:r>
    </w:p>
    <w:p w:rsidR="00627C9D" w:rsidRDefault="002557B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627C9D" w:rsidRDefault="002557B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27C9D" w:rsidRDefault="002557B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627C9D" w:rsidRDefault="00627C9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27C9D" w:rsidRDefault="00627C9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Никитина И.В., 5-05-72</w:t>
      </w:r>
    </w:p>
    <w:p w:rsidR="00627C9D" w:rsidRDefault="00627C9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27C9D" w:rsidRDefault="002557B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27C9D" w:rsidRDefault="002557B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12.11.2025 № </w:t>
      </w:r>
      <w:r>
        <w:rPr>
          <w:rFonts w:ascii="Times New Roman" w:hAnsi="Times New Roman"/>
          <w:color w:val="000000" w:themeColor="text1"/>
          <w:sz w:val="24"/>
          <w:szCs w:val="24"/>
        </w:rPr>
        <w:t>1840</w:t>
      </w:r>
    </w:p>
    <w:p w:rsidR="00627C9D" w:rsidRDefault="00627C9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«Образование»</w:t>
      </w: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образования администрации 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27C9D" w:rsidRDefault="00627C9D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36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«Образование»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627C9D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Развитие муниципальных учреждений образования.</w:t>
            </w:r>
          </w:p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 администрации Печенгского муниципального округа (далее – Отдел образования)</w:t>
            </w:r>
          </w:p>
        </w:tc>
      </w:tr>
      <w:tr w:rsidR="00627C9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2. Положение детей–сирот в современном обществе.</w:t>
            </w:r>
          </w:p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C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7 110 237 267,01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1 862 900 331,71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640 977 031,71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628 191 000,00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593 732 300,00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3 425 540 728,00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1 141 908 876,00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1 139 031 976,00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1 144 599 876,00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1 719 646 207,30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1 457 044 954,06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156 026 453,24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106 574 800,00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102 150 000,00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34 050 000,00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34 050 000,00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34 050 000,00 рублей.</w:t>
            </w:r>
          </w:p>
        </w:tc>
      </w:tr>
      <w:tr w:rsidR="00627C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100 % доступности дошкольного образования для детей в возрасте от 1 до 6 лет и ее сохранение до 2029 года;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доля выпускников общеобразовательных организаций, не получивших аттестат о среднем (полном) образовании – 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увеличение доли детей в возрасте от 5 до 18 лет, охваченных дополнительным образованием, в общей численности детей в возрасте от 5 до 18 лет – до 81,9 %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доли отдохнувших и оздоровленных детей и подростков в оздоровительных учреждениях и на базе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– ежегодно до 32,3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 на уровне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на уровне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 на уровне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учреждений системы образования, в которых реализованы запланированные мероприятия, направленные на обеспечение материально-технической базы на уровне 100 % ежегодно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 на уровне 100 % ежегодно к 2029 году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 Муниципальное бюджетное учреждение «Ремонтно-эксплуатационная служба» (далее - МБУ «РЭС»);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Российской Федерации М.С. Попова» (далее – МБОУ СОШ № 5);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 № 2» (далее – МБУ ДО ДДТ № 2)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«Образование и наука».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».</w:t>
            </w:r>
          </w:p>
          <w:p w:rsidR="00627C9D" w:rsidRDefault="002557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«Все лучшее детям».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«Педагоги и наставники».</w:t>
            </w:r>
          </w:p>
        </w:tc>
      </w:tr>
    </w:tbl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2557B7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«Образование»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системы образования в Печенгском муниципальном округе, являются: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указы Президента Российской Федерации: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07.05.2012 № 599 «О мерах по реализации государственной политики в области образования и науки»;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29.05.2017 № 240 «Об объявлении в Российской Федерации Десятилетия детства»;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07.05.2024 №309 «О национальных целях развития Российской Федерации на период до 2030 года и на перспективу до 2036 года»;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иные нормативные правовые документы федерального и регионального законодательства органов исполнительной власти, касающихся управления в сфере образовательной деятельности.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приоритетами образовательной политики являются: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в сфере дошкольного образования: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100 % доступности дошкольного образования для детей в возрасте от 3 до 7 лет;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вариативных форм дошкольного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 сфере общего образования: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в общеобразовательных организациях федеральных государственных образовательных стандартов начального, основного и среднего общего образования, в том числе для детей с ограниченными возможностями здоровья;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предоставление обучающимся детям - инвалидам и детям с ограниченными возможностями здоровья возможностей доступа к образовательным ресурсам, выбора варианта освоения программ общего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выявления и развития творческих и интеллектуальных способностей талантливых детей;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комплексного мониторинга качества образования, внешней независимой системы оценки качества образования с участием общественности;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в сфере дополнительного образования детей, организации летнего отдыха и оздоровления: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совершенствование материально-технической базы организаций дополнительного образования детей;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 укрепление здоровья школьников;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детских общественных объединений;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в сфере развития кадрового потенциала: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роста престижа профессии педагогических и руководящих работников системы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в сфере создания современных условий обучения и воспитания: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продолжение модернизации инфраструктуры общеобразовательных организаций, направленной на обеспечение современных условий обучения, в том числе через участие в приоритетных федеральных и региональных проектах по обеспечению доступности образования детям раннего возраста, развитию спортивных клубов;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в сфере защиты прав детей - сирот и детей, оставшихся без попечения родителей: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замещающего семейного устройства детей - сирот и детей, оставшихся без попечения родителей;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межведомственного взаимодействия при организации работы по профилактике социального сиротства.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образования в Печенгском муниципальном округе в трехлетней перспективе осуществляется в соответствии с требованиями времени, новыми технологиями при использовании потенциала различных институций, сформированных с учетом тенденций развития экономики района, образования в целом.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«Образование» (далее - Программа) является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осуществлению стратегической цели социально-экономического развития Печенгского муниципального округа, повышению качества человеческого капитала, пространственное развитие, инфраструктурное развитие.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эффект выражается в росте эффективности сферы развития человеческого и социального потенциала возложенного на сферу образования в Печенгском муниципальном округе. В этой связи образование начинает рассматриваться не как затратная отрасль, а как сфера для стратегических инвестиций.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Ожидаемая экономическая эффективность выражается в эффективном использовании бюджетных средств в ходе реализации комплексов процессных и проектных мероприятий Программы.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планируется решение следующих задач: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сети и инфраструктуры образовательных организаций, обеспечивающих доступ населения Печенгского муниципального округа к качественным услугам дошкольного, общего и дополнительного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современных механизмов, содержания и технологий образовательного процесса;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 социальной поддержки воспитанников, обучающихся и работников муниципальных учреждений, подведомственных отделу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защиты прав и интересов детей - сирот, детей, оставшихся без попечения родителей, содействие их семейному устройству и интеграции в общество;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в муниципальных учреждениях, подведомственных отделу образования, условий, обеспечивающих безопасность воспитанников, учеников и работников образовательных учреждений.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качества, на ее формирование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все мероприятия Программы.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7C9D" w:rsidRDefault="00627C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27C9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>
        <w:rPr>
          <w:rFonts w:ascii="Times New Roman" w:eastAsia="Times New Roman" w:hAnsi="Times New Roman"/>
          <w:b/>
          <w:sz w:val="24"/>
          <w:lang w:eastAsia="ru-RU"/>
        </w:rPr>
        <w:t>2. Перечень показателей муниципальной программы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728"/>
        <w:gridCol w:w="1139"/>
        <w:gridCol w:w="1528"/>
        <w:gridCol w:w="977"/>
        <w:gridCol w:w="1028"/>
        <w:gridCol w:w="11"/>
        <w:gridCol w:w="1053"/>
        <w:gridCol w:w="1062"/>
        <w:gridCol w:w="16"/>
        <w:gridCol w:w="1018"/>
        <w:gridCol w:w="1675"/>
      </w:tblGrid>
      <w:tr w:rsidR="00627C9D"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627C9D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C9D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«Образование»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муниципальной программы: П</w:t>
            </w:r>
            <w:r>
              <w:rPr>
                <w:rFonts w:ascii="Times New Roman" w:hAnsi="Times New Roman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Доступность дошкольного образования для детей в возрасте от 1 до 6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выпускников общеобразовательных организаций, не получивших аттестат о среднем (полном) образовании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79,16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627C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27C9D" w:rsidRDefault="002557B7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Эффективная организация предоставления общедоступного бесплатного дошкольного, общего и дополнительного образования детей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(-1)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образования 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1.5.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rPr>
          <w:trHeight w:val="543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«РЭС», 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2.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«Положение детей - сирот в современном обществе»</w:t>
            </w:r>
          </w:p>
          <w:p w:rsidR="00627C9D" w:rsidRDefault="002557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Социальная адаптация детей - сирот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обеспеченных жилыми помещениями детей - сирот и детей, оставшихся без попечения родителей в общем объеме нуждающихся в таких помещениях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627C9D" w:rsidRDefault="002557B7">
      <w:pPr>
        <w:pStyle w:val="af8"/>
        <w:spacing w:before="0" w:beforeAutospacing="0" w:after="0" w:afterAutospacing="0"/>
        <w:jc w:val="both"/>
        <w:rPr>
          <w:sz w:val="18"/>
          <w:szCs w:val="18"/>
        </w:rPr>
      </w:pPr>
      <w:bookmarkStart w:id="3" w:name="p125"/>
      <w:bookmarkEnd w:id="3"/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Направленность показателя обозначается: </w:t>
      </w:r>
    </w:p>
    <w:p w:rsidR="00627C9D" w:rsidRDefault="002557B7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направленность на рост; </w:t>
      </w:r>
    </w:p>
    <w:p w:rsidR="00627C9D" w:rsidRDefault="002557B7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(-1) – направленность на снижение; </w:t>
      </w:r>
    </w:p>
    <w:p w:rsidR="00627C9D" w:rsidRDefault="002557B7">
      <w:pPr>
        <w:pStyle w:val="af8"/>
        <w:numPr>
          <w:ilvl w:val="0"/>
          <w:numId w:val="16"/>
        </w:numPr>
        <w:spacing w:before="168" w:beforeAutospacing="0" w:after="0" w:afterAutospac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– направленность на достижение конкретного значения. 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7C9D" w:rsidRDefault="00627C9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7C9D" w:rsidRDefault="002557B7">
      <w:pPr>
        <w:pStyle w:val="af4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992"/>
        <w:gridCol w:w="851"/>
        <w:gridCol w:w="413"/>
        <w:gridCol w:w="1146"/>
        <w:gridCol w:w="1701"/>
        <w:gridCol w:w="1134"/>
        <w:gridCol w:w="1701"/>
        <w:gridCol w:w="1696"/>
        <w:gridCol w:w="1423"/>
        <w:gridCol w:w="1275"/>
      </w:tblGrid>
      <w:tr w:rsidR="00627C9D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627C9D">
        <w:trPr>
          <w:trHeight w:val="38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</w:p>
        </w:tc>
      </w:tr>
      <w:tr w:rsidR="00627C9D">
        <w:trPr>
          <w:trHeight w:val="5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0.3. Доля детей в возрасте от 5 до 18 лет, охваченных дополнительным образованием, в общей численности детей в возрасте от 5 до 18 лет;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0.7. 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Доступность дошкольного образования для детей в возрасте от 1 до 6 лет;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Доля отдохнувших и оздоровленных детей и подростков в оздоровительных учреждениях и на базе образовательных организаций.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образовательная среда»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«Все лучшее детям»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Доступность дошкольного образования для детей в возрасте от 1 до 6 лет.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 «Положение детей-сирот в современном обществе»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8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 -сирот, детей, оставшихся без попечения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ДДТ № 2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Доля обеспеченных жилыми помещениями детей - сирот и детей, оставшихся без попечения родителей в общем объеме нуждающихся в таких помещениях;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</w:tr>
      <w:tr w:rsidR="00627C9D">
        <w:trPr>
          <w:trHeight w:val="600"/>
        </w:trPr>
        <w:tc>
          <w:tcPr>
            <w:tcW w:w="14884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Перечень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27C9D">
        <w:trPr>
          <w:trHeight w:val="134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Объемы и источники финансирования, рублей </w:t>
            </w:r>
          </w:p>
        </w:tc>
      </w:tr>
      <w:tr w:rsidR="00627C9D">
        <w:trPr>
          <w:trHeight w:val="6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Год/Источник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627C9D">
        <w:trPr>
          <w:trHeight w:val="351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944" w:type="dxa"/>
            <w:gridSpan w:val="6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Муниципальная программа «Образование» на 2026 –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1 427 197 183,04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1 353 817 358,47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73 379 824,57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31 373 095,74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135 304,41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1 395 824 087,30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1 353 682 054,06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37"/>
        </w:trPr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3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(подпрограмма) 1. 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«Развитие муниципальных учреждений образования»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27C9D">
        <w:trPr>
          <w:gridAfter w:val="1"/>
          <w:wAfter w:w="1275" w:type="dxa"/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капитального ремонта кровли МБОУ СОШ № 5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33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проектированию, строительству и вводу в эксплуатацию объекта капитального строительства «Детский сад на 350 мест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п.г.т. Печенга»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мест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Пусконаладочные работы:   15.11.2026-30.11.2026;          Ввод объекта в эксплуатацию: (20.11.2026- 10.12.2026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1 032 434 517,58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1 032 434 517,58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1 032 434 517,58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103 197,37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103 197,37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1 032 331 320,21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1 032 331 320,21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1014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8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и строительство здания детского сада на 250 мест в п. Корзуново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мест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 Пусконаладочные работы:    15.11.2026-30.11.2026;         Ввод объекта в эксплуатацию: 20.11.2026 –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321 382 840,89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321 382 840,89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321 382 840,89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281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32 107,04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32 107,04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319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3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321 350 733,85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321 350 733,85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1546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627C9D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мер финансовой поддержки в сфере реализации муниципальной программы 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017"/>
        <w:gridCol w:w="2410"/>
        <w:gridCol w:w="3260"/>
        <w:gridCol w:w="2410"/>
        <w:gridCol w:w="3118"/>
      </w:tblGrid>
      <w:tr w:rsidR="00627C9D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финансовой поддержки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предоставления финансовой поддержки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Нормативный правовой 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исполнитель, Соисполнитель, ответственный за предоставление меры финансовой поддержки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627C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4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(подпрограмма) 1. «Развитие муниципальных учреждений образования» </w:t>
            </w:r>
          </w:p>
        </w:tc>
      </w:tr>
      <w:tr w:rsidR="00627C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муниципального социального заказа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 дополнительных общеразвивающих программ для детей, включенных в муниципальный социальный заказ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20.12.2024 № 515 (Приложение 7); </w:t>
            </w:r>
          </w:p>
          <w:p w:rsidR="00627C9D" w:rsidRDefault="00255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отдела образования администрации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28.12.2024г. № 773/1                               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муниципального социального заказа на оказание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социальной сфере на 2025 год и плановый период 2026 – 2027 годов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Печенгском муниципальном округе»</w:t>
            </w:r>
          </w:p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</w:tr>
    </w:tbl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Перечень мер налогового регулирования (налоговых расходов) в сфере реализации муниципальной программы 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1275"/>
        <w:gridCol w:w="1134"/>
        <w:gridCol w:w="2410"/>
        <w:gridCol w:w="5245"/>
      </w:tblGrid>
      <w:tr w:rsidR="00627C9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Объем выпадающих доходов бюджета округа (руб.)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627C9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1 «Развитие муниципальных учреждений образования»</w:t>
            </w:r>
          </w:p>
        </w:tc>
      </w:tr>
      <w:tr w:rsidR="00627C9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Освобождение от уплаты земельного налога учреждений образования,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Подпункт 4.1 пункта 4 решения Совета депутатов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округа;</w:t>
            </w:r>
          </w:p>
          <w:p w:rsidR="00627C9D" w:rsidRDefault="002557B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0.8. 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</w:tr>
    </w:tbl>
    <w:p w:rsidR="00627C9D" w:rsidRDefault="00627C9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627C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627C9D" w:rsidRDefault="00627C9D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993"/>
        <w:gridCol w:w="2126"/>
        <w:gridCol w:w="1843"/>
        <w:gridCol w:w="1984"/>
        <w:gridCol w:w="1701"/>
        <w:gridCol w:w="1701"/>
      </w:tblGrid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Муниципальная программа «Образование»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7 110 237 267,01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3 273 980 861,77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1 957 299 429,24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1 878 956 976,00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«РЭС»,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СОШ № 5, МБУ ДО ДДТ № 2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1 862 900 331,71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640 977 031,71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628 191 000,00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593 732 300,00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3 425 540 728,00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1 141 908 876,00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1 139 031 976,00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1 144 599 876,00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1 719 646 207,30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1 457 044 954,06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1 353 817 358,47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1 353 817 358,47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135 304,41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135 304,41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1 353 682 054,06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1 353 682 054,06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5 756 419 908,54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1 920 163 503,30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1 957 299 429,24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1 878 956 976,00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1 862 765 027,30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640 841 727,30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628 191 000,00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593 732 300,00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3 425 540 728,00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1 141 908 876,00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1 139 031 976,00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1 144 599 876,00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365 964 153,24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103 362 900,00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156 026 453,24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106 574 800,00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«Развитие муниципальных учреждений образования 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6 901 598 439,01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3 204 734 385,77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1 890 319 653,24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1 806 544 400,00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«РЭС», МБОУ СОШ № 5 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1 862 691 831,71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640 907 531,71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628 121 500,00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593 662 800,00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3 217 110 400,00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1 072 731 900,00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1 072 121 700,00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1 072 256 800,00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1 719 646 207,30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1 457 044 954,06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4 417 038 647,97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1 468 478 100,00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1 472 785 547,97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1 475 775 000,00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1 325 025 647,97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437 807 100,00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442 114 547,97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445 104 000,00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2 989 863 000,00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320 461 200,00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106 471 600,00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106 938 100,00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107 051 500,00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318 844 200,00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105 932 600,00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106 399 100,00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106 512 500,00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1 617 000,00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234 772 600,00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77 680 800,00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78 517 800,00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78 574 000,00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9 530 600,00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225 242 000,00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74 524 800,00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75 330 500,00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75 386 700,00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354 497 600,00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117 564 600,00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117 786 100,00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119 143 900,00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образования,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48 381 800,00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16 313 600,00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16 021 900,00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16 046 300,00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216 099 800,00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72 415 900,00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71 774 400,00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71 909 500,00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90 016 000,00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28 838 100,00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29 989 800,00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31 188 100,00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среда»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147 631 208,00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80 718 927,30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40 912 280,70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139 067 088,00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80 718 927,30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32 348 160,70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региональной программы «Все лучшее детям»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1 353 817 358,47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1 353 817 358,47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135 304,41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135 304,41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1 353 682 054,06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1 353 682 054,06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ДО ДДТ № 2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8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ДО ДДТ № 2 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627C9D" w:rsidRDefault="00627C9D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83" w:type="pct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89"/>
        <w:gridCol w:w="3537"/>
        <w:gridCol w:w="3446"/>
        <w:gridCol w:w="3364"/>
        <w:gridCol w:w="2098"/>
      </w:tblGrid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627C9D" w:rsidRDefault="00627C9D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627C9D" w:rsidRDefault="00627C9D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627C9D" w:rsidRDefault="00627C9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627C9D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627C9D" w:rsidRDefault="002557B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627C9D" w:rsidRDefault="00627C9D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627C9D" w:rsidRDefault="00255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образования, который: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«РЭС», которые: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образования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627C9D">
          <w:pgSz w:w="11905" w:h="16838"/>
          <w:pgMar w:top="1134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27C9D">
        <w:tc>
          <w:tcPr>
            <w:tcW w:w="222" w:type="dxa"/>
            <w:shd w:val="clear" w:color="auto" w:fill="auto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627C9D" w:rsidRDefault="002557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Сведения об источниках и методике расчета значений показателей муниципальной программы</w:t>
      </w: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1560"/>
        <w:gridCol w:w="2976"/>
        <w:gridCol w:w="2268"/>
        <w:gridCol w:w="1418"/>
        <w:gridCol w:w="1417"/>
      </w:tblGrid>
      <w:tr w:rsidR="00627C9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627C9D">
        <w:trPr>
          <w:trHeight w:val="5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«Образование» </w:t>
            </w: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Чдо / (Чдо + Чду) x 100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Чдо – число детей в возрасте от 1 до 6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85-К;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АИС «Электронный детский сад сайт»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9 по 24 января после отчетного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</w:tr>
      <w:tr w:rsidR="00627C9D">
        <w:trPr>
          <w:trHeight w:val="30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Чду – численность детей в возрасте от 1 до 6 лет, не обеспеченных местом, нуждающихся в получении места в организациях, осуществляющих образовательную деятельность по образовательным программам дошкольного образования,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9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100-(Чо / Чоа x 100)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Чоа – число обучающихся, допущенных к государственной итоговой аттестации,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627C9D">
        <w:trPr>
          <w:trHeight w:val="135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 – число обучающихся, допущенных к государственной итоговой аттестации, и получивших аттестат,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118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Д=ЧдП/Чд*100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ЧдП - Численность детей в возрасте от 5 до 18 лет, охваченных услугами дополнительного образования  человек;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</w:tc>
      </w:tr>
      <w:tr w:rsidR="00627C9D">
        <w:trPr>
          <w:trHeight w:val="72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 – Численность детей в возрасте от 5 до 18 лет, проживающих в Печенгском муниципальном округе, человек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ОЧД / ОЧДОО x 100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 – общая численность детей и подростков, охваченных отдыхом и оздоровлением за счет средств бюджета округа;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образования;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ОО-1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627C9D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ОЧДОО – общая численность детей и подростков от 6 до 18 лет, обучающихся в общеобразовательных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FOT597-1 - 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 (далее – 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72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 -количество образовательных учреждений, в которых реализованы запланированные мероприятия, единиц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образования  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 – количество образовательных учреждений, в которых запланированы мероприятия, направленные на обеспечение материально-технической базы, единиц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зс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/ДС*100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ДСзс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 детей-сирот и детей, оставшихся без попечения родителей, устроенных в замещающие семьи (опекуны, попечители, патронат),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 - Общая численность детей-сирот и детей, оставшихся без попечения родителей, в соответствии с списком,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68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1. «Развитие муниципальных учреждений образования»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27C9D">
        <w:trPr>
          <w:trHeight w:val="1253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Дбп = Чбпф / Чбп x 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Чбпф – численность обучающихся, обеспеченных бесплатным питанием в образовательных организациях, человек;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3-Обр, утвержденный приказом Министерства образования и науки Мурманской области от 28.03.2025 № 540,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111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 – общая численность обучающихся, имеющих право на обеспечение бесплатным питанием в 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86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Д=УО / УОО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УО – количество общеобразовательных учреждений Печенгского округа, находящихся в аварийном состоянии и (или) требующих капитального ремонта, единиц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ОО-2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апреля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862"/>
        </w:trPr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УОО – количество  общеобразовательных учреждений Печенгского округа всего, единиц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которых назначена компенсация части родительской платы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8 - Обр, утвержденный приказом Министерства образования и науки Мурманской области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28.03.2025 № 540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30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 = A / C x 100 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 – численность педагогических работников общеобразовательных учреждений, прошедших повышение квалификации по программам, включенным в Федеральный реестр дополнительных профессиональных педагогических программ,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отдела образования</w:t>
            </w:r>
          </w:p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30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 – общая численность педагогических работников общеобразовательных учреждений,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 образования, в отношении которых осуществлено строительство, проведен капитальный ремонт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 2026 - 2027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«РЭС», МБОУ СОШ № 5 (количество объектов введенных в эксплуатацию, количество объектов в отношении которых выполнен капитальный ремонт)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15 января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 - сирот в современном обществе»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27C9D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обеспеченных жилыми помещениями детей - сирот и детей, оставшихся без попечения родителей в общем объеме нуждающихся в таких помещениях 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/ДСквн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ДСкв – численность обеспеченных жилыми помещениями детей-сирот и детей, оставшихся без попечения родителей,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ДСквн – общая численность детей-сирот и детей, оставшихся без попечения родителей, нуждающихся жилых помещениях, согласно списка,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69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которым был осуществлен текущий ремонт жилого помещения, в общем объеме нуждающихся в таком ремонте согласно списку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Д=ДСркв /ДСнркв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ДСркв – Численность детей-сирот и детей, оставшихся без попечения родителей, которым был осуществлен текущий  ремонт жилого помещения,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69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ДСнркв – Численность детей-сирот и детей, оставшихся без попечения родителей, нуждающимся в текущем ремонте жилого помещения согласно списку,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627C9D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5" w:name="p124"/>
      <w:bookmarkEnd w:id="5"/>
    </w:p>
    <w:p w:rsidR="00627C9D" w:rsidRDefault="002557B7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27C9D" w:rsidRDefault="002557B7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627C9D" w:rsidRDefault="00627C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27C9D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627C9D" w:rsidRDefault="00627C9D" w:rsidP="001D4F8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627C9D" w:rsidSect="001D4F8C">
      <w:pgSz w:w="11905" w:h="16838"/>
      <w:pgMar w:top="1701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B7" w:rsidRDefault="002557B7">
      <w:pPr>
        <w:spacing w:after="0" w:line="240" w:lineRule="auto"/>
      </w:pPr>
      <w:r>
        <w:separator/>
      </w:r>
    </w:p>
  </w:endnote>
  <w:endnote w:type="continuationSeparator" w:id="0">
    <w:p w:rsidR="002557B7" w:rsidRDefault="002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B7" w:rsidRDefault="002557B7">
      <w:pPr>
        <w:spacing w:after="0" w:line="240" w:lineRule="auto"/>
      </w:pPr>
      <w:r>
        <w:separator/>
      </w:r>
    </w:p>
  </w:footnote>
  <w:footnote w:type="continuationSeparator" w:id="0">
    <w:p w:rsidR="002557B7" w:rsidRDefault="0025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88F"/>
    <w:multiLevelType w:val="hybridMultilevel"/>
    <w:tmpl w:val="BA7A83AE"/>
    <w:lvl w:ilvl="0" w:tplc="2CE22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E129DF4">
      <w:start w:val="1"/>
      <w:numFmt w:val="lowerLetter"/>
      <w:lvlText w:val="%2."/>
      <w:lvlJc w:val="left"/>
      <w:pPr>
        <w:ind w:left="1440" w:hanging="360"/>
      </w:pPr>
    </w:lvl>
    <w:lvl w:ilvl="2" w:tplc="3DECE288">
      <w:start w:val="1"/>
      <w:numFmt w:val="lowerRoman"/>
      <w:lvlText w:val="%3."/>
      <w:lvlJc w:val="right"/>
      <w:pPr>
        <w:ind w:left="2160" w:hanging="180"/>
      </w:pPr>
    </w:lvl>
    <w:lvl w:ilvl="3" w:tplc="0BDEBF00">
      <w:start w:val="1"/>
      <w:numFmt w:val="decimal"/>
      <w:lvlText w:val="%4."/>
      <w:lvlJc w:val="left"/>
      <w:pPr>
        <w:ind w:left="2880" w:hanging="360"/>
      </w:pPr>
    </w:lvl>
    <w:lvl w:ilvl="4" w:tplc="EB0A8B6A">
      <w:start w:val="1"/>
      <w:numFmt w:val="lowerLetter"/>
      <w:lvlText w:val="%5."/>
      <w:lvlJc w:val="left"/>
      <w:pPr>
        <w:ind w:left="3600" w:hanging="360"/>
      </w:pPr>
    </w:lvl>
    <w:lvl w:ilvl="5" w:tplc="FD927142">
      <w:start w:val="1"/>
      <w:numFmt w:val="lowerRoman"/>
      <w:lvlText w:val="%6."/>
      <w:lvlJc w:val="right"/>
      <w:pPr>
        <w:ind w:left="4320" w:hanging="180"/>
      </w:pPr>
    </w:lvl>
    <w:lvl w:ilvl="6" w:tplc="8EE4676A">
      <w:start w:val="1"/>
      <w:numFmt w:val="decimal"/>
      <w:lvlText w:val="%7."/>
      <w:lvlJc w:val="left"/>
      <w:pPr>
        <w:ind w:left="5040" w:hanging="360"/>
      </w:pPr>
    </w:lvl>
    <w:lvl w:ilvl="7" w:tplc="D4AA2988">
      <w:start w:val="1"/>
      <w:numFmt w:val="lowerLetter"/>
      <w:lvlText w:val="%8."/>
      <w:lvlJc w:val="left"/>
      <w:pPr>
        <w:ind w:left="5760" w:hanging="360"/>
      </w:pPr>
    </w:lvl>
    <w:lvl w:ilvl="8" w:tplc="A3F6A3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D1A"/>
    <w:multiLevelType w:val="hybridMultilevel"/>
    <w:tmpl w:val="5790BC64"/>
    <w:lvl w:ilvl="0" w:tplc="CA862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B3822E6">
      <w:start w:val="1"/>
      <w:numFmt w:val="lowerLetter"/>
      <w:lvlText w:val="%2."/>
      <w:lvlJc w:val="left"/>
      <w:pPr>
        <w:ind w:left="1440" w:hanging="360"/>
      </w:pPr>
    </w:lvl>
    <w:lvl w:ilvl="2" w:tplc="4EBACDCE">
      <w:start w:val="1"/>
      <w:numFmt w:val="lowerRoman"/>
      <w:lvlText w:val="%3."/>
      <w:lvlJc w:val="right"/>
      <w:pPr>
        <w:ind w:left="2160" w:hanging="180"/>
      </w:pPr>
    </w:lvl>
    <w:lvl w:ilvl="3" w:tplc="F96664CA">
      <w:start w:val="1"/>
      <w:numFmt w:val="decimal"/>
      <w:lvlText w:val="%4."/>
      <w:lvlJc w:val="left"/>
      <w:pPr>
        <w:ind w:left="2880" w:hanging="360"/>
      </w:pPr>
    </w:lvl>
    <w:lvl w:ilvl="4" w:tplc="26D4DA48">
      <w:start w:val="1"/>
      <w:numFmt w:val="lowerLetter"/>
      <w:lvlText w:val="%5."/>
      <w:lvlJc w:val="left"/>
      <w:pPr>
        <w:ind w:left="3600" w:hanging="360"/>
      </w:pPr>
    </w:lvl>
    <w:lvl w:ilvl="5" w:tplc="99C0C28E">
      <w:start w:val="1"/>
      <w:numFmt w:val="lowerRoman"/>
      <w:lvlText w:val="%6."/>
      <w:lvlJc w:val="right"/>
      <w:pPr>
        <w:ind w:left="4320" w:hanging="180"/>
      </w:pPr>
    </w:lvl>
    <w:lvl w:ilvl="6" w:tplc="7CCAC7A6">
      <w:start w:val="1"/>
      <w:numFmt w:val="decimal"/>
      <w:lvlText w:val="%7."/>
      <w:lvlJc w:val="left"/>
      <w:pPr>
        <w:ind w:left="5040" w:hanging="360"/>
      </w:pPr>
    </w:lvl>
    <w:lvl w:ilvl="7" w:tplc="AF0E302C">
      <w:start w:val="1"/>
      <w:numFmt w:val="lowerLetter"/>
      <w:lvlText w:val="%8."/>
      <w:lvlJc w:val="left"/>
      <w:pPr>
        <w:ind w:left="5760" w:hanging="360"/>
      </w:pPr>
    </w:lvl>
    <w:lvl w:ilvl="8" w:tplc="6982364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17AC"/>
    <w:multiLevelType w:val="hybridMultilevel"/>
    <w:tmpl w:val="8BDC05E0"/>
    <w:lvl w:ilvl="0" w:tplc="D952B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1101404">
      <w:start w:val="1"/>
      <w:numFmt w:val="lowerLetter"/>
      <w:lvlText w:val="%2."/>
      <w:lvlJc w:val="left"/>
      <w:pPr>
        <w:ind w:left="1440" w:hanging="360"/>
      </w:pPr>
    </w:lvl>
    <w:lvl w:ilvl="2" w:tplc="1E585F6A">
      <w:start w:val="1"/>
      <w:numFmt w:val="lowerRoman"/>
      <w:lvlText w:val="%3."/>
      <w:lvlJc w:val="right"/>
      <w:pPr>
        <w:ind w:left="2160" w:hanging="180"/>
      </w:pPr>
    </w:lvl>
    <w:lvl w:ilvl="3" w:tplc="C7F4924E">
      <w:start w:val="1"/>
      <w:numFmt w:val="decimal"/>
      <w:lvlText w:val="%4."/>
      <w:lvlJc w:val="left"/>
      <w:pPr>
        <w:ind w:left="2880" w:hanging="360"/>
      </w:pPr>
    </w:lvl>
    <w:lvl w:ilvl="4" w:tplc="27C647A6">
      <w:start w:val="1"/>
      <w:numFmt w:val="lowerLetter"/>
      <w:lvlText w:val="%5."/>
      <w:lvlJc w:val="left"/>
      <w:pPr>
        <w:ind w:left="3600" w:hanging="360"/>
      </w:pPr>
    </w:lvl>
    <w:lvl w:ilvl="5" w:tplc="0D166A12">
      <w:start w:val="1"/>
      <w:numFmt w:val="lowerRoman"/>
      <w:lvlText w:val="%6."/>
      <w:lvlJc w:val="right"/>
      <w:pPr>
        <w:ind w:left="4320" w:hanging="180"/>
      </w:pPr>
    </w:lvl>
    <w:lvl w:ilvl="6" w:tplc="A56C904E">
      <w:start w:val="1"/>
      <w:numFmt w:val="decimal"/>
      <w:lvlText w:val="%7."/>
      <w:lvlJc w:val="left"/>
      <w:pPr>
        <w:ind w:left="5040" w:hanging="360"/>
      </w:pPr>
    </w:lvl>
    <w:lvl w:ilvl="7" w:tplc="7D04733A">
      <w:start w:val="1"/>
      <w:numFmt w:val="lowerLetter"/>
      <w:lvlText w:val="%8."/>
      <w:lvlJc w:val="left"/>
      <w:pPr>
        <w:ind w:left="5760" w:hanging="360"/>
      </w:pPr>
    </w:lvl>
    <w:lvl w:ilvl="8" w:tplc="19AC2C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5118"/>
    <w:multiLevelType w:val="hybridMultilevel"/>
    <w:tmpl w:val="9BB022C0"/>
    <w:lvl w:ilvl="0" w:tplc="96420D3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799839BC">
      <w:start w:val="1"/>
      <w:numFmt w:val="lowerLetter"/>
      <w:lvlText w:val="%2."/>
      <w:lvlJc w:val="left"/>
      <w:pPr>
        <w:ind w:left="4123" w:hanging="360"/>
      </w:pPr>
    </w:lvl>
    <w:lvl w:ilvl="2" w:tplc="31F4EF34">
      <w:start w:val="1"/>
      <w:numFmt w:val="lowerRoman"/>
      <w:lvlText w:val="%3."/>
      <w:lvlJc w:val="right"/>
      <w:pPr>
        <w:ind w:left="4843" w:hanging="180"/>
      </w:pPr>
    </w:lvl>
    <w:lvl w:ilvl="3" w:tplc="226AB576">
      <w:start w:val="1"/>
      <w:numFmt w:val="decimal"/>
      <w:lvlText w:val="%4."/>
      <w:lvlJc w:val="left"/>
      <w:pPr>
        <w:ind w:left="5563" w:hanging="360"/>
      </w:pPr>
    </w:lvl>
    <w:lvl w:ilvl="4" w:tplc="14AA2FC2">
      <w:start w:val="1"/>
      <w:numFmt w:val="lowerLetter"/>
      <w:lvlText w:val="%5."/>
      <w:lvlJc w:val="left"/>
      <w:pPr>
        <w:ind w:left="6283" w:hanging="360"/>
      </w:pPr>
    </w:lvl>
    <w:lvl w:ilvl="5" w:tplc="6FBCEB58">
      <w:start w:val="1"/>
      <w:numFmt w:val="lowerRoman"/>
      <w:lvlText w:val="%6."/>
      <w:lvlJc w:val="right"/>
      <w:pPr>
        <w:ind w:left="7003" w:hanging="180"/>
      </w:pPr>
    </w:lvl>
    <w:lvl w:ilvl="6" w:tplc="47F884FE">
      <w:start w:val="1"/>
      <w:numFmt w:val="decimal"/>
      <w:lvlText w:val="%7."/>
      <w:lvlJc w:val="left"/>
      <w:pPr>
        <w:ind w:left="7723" w:hanging="360"/>
      </w:pPr>
    </w:lvl>
    <w:lvl w:ilvl="7" w:tplc="6D887364">
      <w:start w:val="1"/>
      <w:numFmt w:val="lowerLetter"/>
      <w:lvlText w:val="%8."/>
      <w:lvlJc w:val="left"/>
      <w:pPr>
        <w:ind w:left="8443" w:hanging="360"/>
      </w:pPr>
    </w:lvl>
    <w:lvl w:ilvl="8" w:tplc="3FB2EEE6">
      <w:start w:val="1"/>
      <w:numFmt w:val="lowerRoman"/>
      <w:lvlText w:val="%9."/>
      <w:lvlJc w:val="right"/>
      <w:pPr>
        <w:ind w:left="9163" w:hanging="180"/>
      </w:pPr>
    </w:lvl>
  </w:abstractNum>
  <w:abstractNum w:abstractNumId="4">
    <w:nsid w:val="22A841A1"/>
    <w:multiLevelType w:val="hybridMultilevel"/>
    <w:tmpl w:val="06D20644"/>
    <w:lvl w:ilvl="0" w:tplc="BAF2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EA1EC8">
      <w:start w:val="1"/>
      <w:numFmt w:val="lowerLetter"/>
      <w:lvlText w:val="%2."/>
      <w:lvlJc w:val="left"/>
      <w:pPr>
        <w:ind w:left="1440" w:hanging="360"/>
      </w:pPr>
    </w:lvl>
    <w:lvl w:ilvl="2" w:tplc="5C52137E">
      <w:start w:val="1"/>
      <w:numFmt w:val="lowerRoman"/>
      <w:lvlText w:val="%3."/>
      <w:lvlJc w:val="right"/>
      <w:pPr>
        <w:ind w:left="2160" w:hanging="180"/>
      </w:pPr>
    </w:lvl>
    <w:lvl w:ilvl="3" w:tplc="06ECE728">
      <w:start w:val="1"/>
      <w:numFmt w:val="decimal"/>
      <w:lvlText w:val="%4."/>
      <w:lvlJc w:val="left"/>
      <w:pPr>
        <w:ind w:left="2880" w:hanging="360"/>
      </w:pPr>
    </w:lvl>
    <w:lvl w:ilvl="4" w:tplc="7F601C36">
      <w:start w:val="1"/>
      <w:numFmt w:val="lowerLetter"/>
      <w:lvlText w:val="%5."/>
      <w:lvlJc w:val="left"/>
      <w:pPr>
        <w:ind w:left="3600" w:hanging="360"/>
      </w:pPr>
    </w:lvl>
    <w:lvl w:ilvl="5" w:tplc="968A946A">
      <w:start w:val="1"/>
      <w:numFmt w:val="lowerRoman"/>
      <w:lvlText w:val="%6."/>
      <w:lvlJc w:val="right"/>
      <w:pPr>
        <w:ind w:left="4320" w:hanging="180"/>
      </w:pPr>
    </w:lvl>
    <w:lvl w:ilvl="6" w:tplc="48F40A2E">
      <w:start w:val="1"/>
      <w:numFmt w:val="decimal"/>
      <w:lvlText w:val="%7."/>
      <w:lvlJc w:val="left"/>
      <w:pPr>
        <w:ind w:left="5040" w:hanging="360"/>
      </w:pPr>
    </w:lvl>
    <w:lvl w:ilvl="7" w:tplc="F7B0CB3A">
      <w:start w:val="1"/>
      <w:numFmt w:val="lowerLetter"/>
      <w:lvlText w:val="%8."/>
      <w:lvlJc w:val="left"/>
      <w:pPr>
        <w:ind w:left="5760" w:hanging="360"/>
      </w:pPr>
    </w:lvl>
    <w:lvl w:ilvl="8" w:tplc="10B084B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1668E"/>
    <w:multiLevelType w:val="hybridMultilevel"/>
    <w:tmpl w:val="5BA8B494"/>
    <w:lvl w:ilvl="0" w:tplc="29CA9F60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B7DCF84E">
      <w:start w:val="1"/>
      <w:numFmt w:val="lowerLetter"/>
      <w:lvlText w:val="%2."/>
      <w:lvlJc w:val="left"/>
      <w:pPr>
        <w:ind w:left="3142" w:hanging="360"/>
      </w:pPr>
    </w:lvl>
    <w:lvl w:ilvl="2" w:tplc="867CAB28">
      <w:start w:val="1"/>
      <w:numFmt w:val="lowerRoman"/>
      <w:lvlText w:val="%3."/>
      <w:lvlJc w:val="right"/>
      <w:pPr>
        <w:ind w:left="3862" w:hanging="180"/>
      </w:pPr>
    </w:lvl>
    <w:lvl w:ilvl="3" w:tplc="AA646C7E">
      <w:start w:val="1"/>
      <w:numFmt w:val="decimal"/>
      <w:lvlText w:val="%4."/>
      <w:lvlJc w:val="left"/>
      <w:pPr>
        <w:ind w:left="4582" w:hanging="360"/>
      </w:pPr>
    </w:lvl>
    <w:lvl w:ilvl="4" w:tplc="BC20946E">
      <w:start w:val="1"/>
      <w:numFmt w:val="lowerLetter"/>
      <w:lvlText w:val="%5."/>
      <w:lvlJc w:val="left"/>
      <w:pPr>
        <w:ind w:left="5302" w:hanging="360"/>
      </w:pPr>
    </w:lvl>
    <w:lvl w:ilvl="5" w:tplc="ACF8587A">
      <w:start w:val="1"/>
      <w:numFmt w:val="lowerRoman"/>
      <w:lvlText w:val="%6."/>
      <w:lvlJc w:val="right"/>
      <w:pPr>
        <w:ind w:left="6022" w:hanging="180"/>
      </w:pPr>
    </w:lvl>
    <w:lvl w:ilvl="6" w:tplc="A80C8632">
      <w:start w:val="1"/>
      <w:numFmt w:val="decimal"/>
      <w:lvlText w:val="%7."/>
      <w:lvlJc w:val="left"/>
      <w:pPr>
        <w:ind w:left="6742" w:hanging="360"/>
      </w:pPr>
    </w:lvl>
    <w:lvl w:ilvl="7" w:tplc="BCF2269C">
      <w:start w:val="1"/>
      <w:numFmt w:val="lowerLetter"/>
      <w:lvlText w:val="%8."/>
      <w:lvlJc w:val="left"/>
      <w:pPr>
        <w:ind w:left="7462" w:hanging="360"/>
      </w:pPr>
    </w:lvl>
    <w:lvl w:ilvl="8" w:tplc="86504CBC">
      <w:start w:val="1"/>
      <w:numFmt w:val="lowerRoman"/>
      <w:lvlText w:val="%9."/>
      <w:lvlJc w:val="right"/>
      <w:pPr>
        <w:ind w:left="8182" w:hanging="180"/>
      </w:pPr>
    </w:lvl>
  </w:abstractNum>
  <w:abstractNum w:abstractNumId="6">
    <w:nsid w:val="45191F93"/>
    <w:multiLevelType w:val="hybridMultilevel"/>
    <w:tmpl w:val="F698E2F0"/>
    <w:lvl w:ilvl="0" w:tplc="BDE8DE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EB680">
      <w:start w:val="1"/>
      <w:numFmt w:val="lowerLetter"/>
      <w:lvlText w:val="%2."/>
      <w:lvlJc w:val="left"/>
      <w:pPr>
        <w:ind w:left="1440" w:hanging="360"/>
      </w:pPr>
    </w:lvl>
    <w:lvl w:ilvl="2" w:tplc="EF9CF7BC">
      <w:start w:val="1"/>
      <w:numFmt w:val="lowerRoman"/>
      <w:lvlText w:val="%3."/>
      <w:lvlJc w:val="right"/>
      <w:pPr>
        <w:ind w:left="2160" w:hanging="180"/>
      </w:pPr>
    </w:lvl>
    <w:lvl w:ilvl="3" w:tplc="98A6BA2E">
      <w:start w:val="1"/>
      <w:numFmt w:val="decimal"/>
      <w:lvlText w:val="%4."/>
      <w:lvlJc w:val="left"/>
      <w:pPr>
        <w:ind w:left="2880" w:hanging="360"/>
      </w:pPr>
    </w:lvl>
    <w:lvl w:ilvl="4" w:tplc="1730CB52">
      <w:start w:val="1"/>
      <w:numFmt w:val="lowerLetter"/>
      <w:lvlText w:val="%5."/>
      <w:lvlJc w:val="left"/>
      <w:pPr>
        <w:ind w:left="3600" w:hanging="360"/>
      </w:pPr>
    </w:lvl>
    <w:lvl w:ilvl="5" w:tplc="8304A4D0">
      <w:start w:val="1"/>
      <w:numFmt w:val="lowerRoman"/>
      <w:lvlText w:val="%6."/>
      <w:lvlJc w:val="right"/>
      <w:pPr>
        <w:ind w:left="4320" w:hanging="180"/>
      </w:pPr>
    </w:lvl>
    <w:lvl w:ilvl="6" w:tplc="3B548F28">
      <w:start w:val="1"/>
      <w:numFmt w:val="decimal"/>
      <w:lvlText w:val="%7."/>
      <w:lvlJc w:val="left"/>
      <w:pPr>
        <w:ind w:left="5040" w:hanging="360"/>
      </w:pPr>
    </w:lvl>
    <w:lvl w:ilvl="7" w:tplc="807ED4EE">
      <w:start w:val="1"/>
      <w:numFmt w:val="lowerLetter"/>
      <w:lvlText w:val="%8."/>
      <w:lvlJc w:val="left"/>
      <w:pPr>
        <w:ind w:left="5760" w:hanging="360"/>
      </w:pPr>
    </w:lvl>
    <w:lvl w:ilvl="8" w:tplc="62A606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A7A4E"/>
    <w:multiLevelType w:val="hybridMultilevel"/>
    <w:tmpl w:val="A5E4A932"/>
    <w:lvl w:ilvl="0" w:tplc="71C28F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E9E14A8">
      <w:start w:val="1"/>
      <w:numFmt w:val="lowerLetter"/>
      <w:lvlText w:val="%2."/>
      <w:lvlJc w:val="left"/>
      <w:pPr>
        <w:ind w:left="1222" w:hanging="360"/>
      </w:pPr>
    </w:lvl>
    <w:lvl w:ilvl="2" w:tplc="D034F1B2">
      <w:start w:val="1"/>
      <w:numFmt w:val="lowerRoman"/>
      <w:lvlText w:val="%3."/>
      <w:lvlJc w:val="right"/>
      <w:pPr>
        <w:ind w:left="1942" w:hanging="180"/>
      </w:pPr>
    </w:lvl>
    <w:lvl w:ilvl="3" w:tplc="D9A29D9C">
      <w:start w:val="1"/>
      <w:numFmt w:val="decimal"/>
      <w:lvlText w:val="%4."/>
      <w:lvlJc w:val="left"/>
      <w:pPr>
        <w:ind w:left="2662" w:hanging="360"/>
      </w:pPr>
    </w:lvl>
    <w:lvl w:ilvl="4" w:tplc="FBB87EAA">
      <w:start w:val="1"/>
      <w:numFmt w:val="lowerLetter"/>
      <w:lvlText w:val="%5."/>
      <w:lvlJc w:val="left"/>
      <w:pPr>
        <w:ind w:left="3382" w:hanging="360"/>
      </w:pPr>
    </w:lvl>
    <w:lvl w:ilvl="5" w:tplc="A3603B6E">
      <w:start w:val="1"/>
      <w:numFmt w:val="lowerRoman"/>
      <w:lvlText w:val="%6."/>
      <w:lvlJc w:val="right"/>
      <w:pPr>
        <w:ind w:left="4102" w:hanging="180"/>
      </w:pPr>
    </w:lvl>
    <w:lvl w:ilvl="6" w:tplc="4B0457C6">
      <w:start w:val="1"/>
      <w:numFmt w:val="decimal"/>
      <w:lvlText w:val="%7."/>
      <w:lvlJc w:val="left"/>
      <w:pPr>
        <w:ind w:left="4822" w:hanging="360"/>
      </w:pPr>
    </w:lvl>
    <w:lvl w:ilvl="7" w:tplc="D304C538">
      <w:start w:val="1"/>
      <w:numFmt w:val="lowerLetter"/>
      <w:lvlText w:val="%8."/>
      <w:lvlJc w:val="left"/>
      <w:pPr>
        <w:ind w:left="5542" w:hanging="360"/>
      </w:pPr>
    </w:lvl>
    <w:lvl w:ilvl="8" w:tplc="7B22425E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FA12757"/>
    <w:multiLevelType w:val="hybridMultilevel"/>
    <w:tmpl w:val="DC1EFAE8"/>
    <w:lvl w:ilvl="0" w:tplc="5F942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6003D60">
      <w:start w:val="1"/>
      <w:numFmt w:val="lowerLetter"/>
      <w:lvlText w:val="%2."/>
      <w:lvlJc w:val="left"/>
      <w:pPr>
        <w:ind w:left="1440" w:hanging="360"/>
      </w:pPr>
    </w:lvl>
    <w:lvl w:ilvl="2" w:tplc="E0C46098">
      <w:start w:val="1"/>
      <w:numFmt w:val="lowerRoman"/>
      <w:lvlText w:val="%3."/>
      <w:lvlJc w:val="right"/>
      <w:pPr>
        <w:ind w:left="2160" w:hanging="180"/>
      </w:pPr>
    </w:lvl>
    <w:lvl w:ilvl="3" w:tplc="FE0EF79C">
      <w:start w:val="1"/>
      <w:numFmt w:val="decimal"/>
      <w:lvlText w:val="%4."/>
      <w:lvlJc w:val="left"/>
      <w:pPr>
        <w:ind w:left="2880" w:hanging="360"/>
      </w:pPr>
    </w:lvl>
    <w:lvl w:ilvl="4" w:tplc="C32E6C6C">
      <w:start w:val="1"/>
      <w:numFmt w:val="lowerLetter"/>
      <w:lvlText w:val="%5."/>
      <w:lvlJc w:val="left"/>
      <w:pPr>
        <w:ind w:left="3600" w:hanging="360"/>
      </w:pPr>
    </w:lvl>
    <w:lvl w:ilvl="5" w:tplc="DF3CA620">
      <w:start w:val="1"/>
      <w:numFmt w:val="lowerRoman"/>
      <w:lvlText w:val="%6."/>
      <w:lvlJc w:val="right"/>
      <w:pPr>
        <w:ind w:left="4320" w:hanging="180"/>
      </w:pPr>
    </w:lvl>
    <w:lvl w:ilvl="6" w:tplc="837E0B30">
      <w:start w:val="1"/>
      <w:numFmt w:val="decimal"/>
      <w:lvlText w:val="%7."/>
      <w:lvlJc w:val="left"/>
      <w:pPr>
        <w:ind w:left="5040" w:hanging="360"/>
      </w:pPr>
    </w:lvl>
    <w:lvl w:ilvl="7" w:tplc="80B8723C">
      <w:start w:val="1"/>
      <w:numFmt w:val="lowerLetter"/>
      <w:lvlText w:val="%8."/>
      <w:lvlJc w:val="left"/>
      <w:pPr>
        <w:ind w:left="5760" w:hanging="360"/>
      </w:pPr>
    </w:lvl>
    <w:lvl w:ilvl="8" w:tplc="E0EA34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C5109"/>
    <w:multiLevelType w:val="hybridMultilevel"/>
    <w:tmpl w:val="117C492A"/>
    <w:lvl w:ilvl="0" w:tplc="5692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C2701A">
      <w:start w:val="1"/>
      <w:numFmt w:val="lowerLetter"/>
      <w:lvlText w:val="%2."/>
      <w:lvlJc w:val="left"/>
      <w:pPr>
        <w:ind w:left="1080" w:hanging="360"/>
      </w:pPr>
    </w:lvl>
    <w:lvl w:ilvl="2" w:tplc="2BE0BC20">
      <w:start w:val="1"/>
      <w:numFmt w:val="lowerRoman"/>
      <w:lvlText w:val="%3."/>
      <w:lvlJc w:val="right"/>
      <w:pPr>
        <w:ind w:left="1800" w:hanging="180"/>
      </w:pPr>
    </w:lvl>
    <w:lvl w:ilvl="3" w:tplc="BA304348">
      <w:start w:val="1"/>
      <w:numFmt w:val="decimal"/>
      <w:lvlText w:val="%4."/>
      <w:lvlJc w:val="left"/>
      <w:pPr>
        <w:ind w:left="2520" w:hanging="360"/>
      </w:pPr>
    </w:lvl>
    <w:lvl w:ilvl="4" w:tplc="A0FA12B6">
      <w:start w:val="1"/>
      <w:numFmt w:val="lowerLetter"/>
      <w:lvlText w:val="%5."/>
      <w:lvlJc w:val="left"/>
      <w:pPr>
        <w:ind w:left="3240" w:hanging="360"/>
      </w:pPr>
    </w:lvl>
    <w:lvl w:ilvl="5" w:tplc="1D52148E">
      <w:start w:val="1"/>
      <w:numFmt w:val="lowerRoman"/>
      <w:lvlText w:val="%6."/>
      <w:lvlJc w:val="right"/>
      <w:pPr>
        <w:ind w:left="3960" w:hanging="180"/>
      </w:pPr>
    </w:lvl>
    <w:lvl w:ilvl="6" w:tplc="C7FE12A4">
      <w:start w:val="1"/>
      <w:numFmt w:val="decimal"/>
      <w:lvlText w:val="%7."/>
      <w:lvlJc w:val="left"/>
      <w:pPr>
        <w:ind w:left="4680" w:hanging="360"/>
      </w:pPr>
    </w:lvl>
    <w:lvl w:ilvl="7" w:tplc="59906EF6">
      <w:start w:val="1"/>
      <w:numFmt w:val="lowerLetter"/>
      <w:lvlText w:val="%8."/>
      <w:lvlJc w:val="left"/>
      <w:pPr>
        <w:ind w:left="5400" w:hanging="360"/>
      </w:pPr>
    </w:lvl>
    <w:lvl w:ilvl="8" w:tplc="619AE0D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701A41"/>
    <w:multiLevelType w:val="hybridMultilevel"/>
    <w:tmpl w:val="E8F237CC"/>
    <w:lvl w:ilvl="0" w:tplc="1A50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5C66348">
      <w:start w:val="1"/>
      <w:numFmt w:val="lowerLetter"/>
      <w:lvlText w:val="%2."/>
      <w:lvlJc w:val="left"/>
      <w:pPr>
        <w:ind w:left="1440" w:hanging="360"/>
      </w:pPr>
    </w:lvl>
    <w:lvl w:ilvl="2" w:tplc="3F1CA580">
      <w:start w:val="1"/>
      <w:numFmt w:val="lowerRoman"/>
      <w:lvlText w:val="%3."/>
      <w:lvlJc w:val="right"/>
      <w:pPr>
        <w:ind w:left="2160" w:hanging="180"/>
      </w:pPr>
    </w:lvl>
    <w:lvl w:ilvl="3" w:tplc="C712A9CE">
      <w:start w:val="1"/>
      <w:numFmt w:val="decimal"/>
      <w:lvlText w:val="%4."/>
      <w:lvlJc w:val="left"/>
      <w:pPr>
        <w:ind w:left="2880" w:hanging="360"/>
      </w:pPr>
    </w:lvl>
    <w:lvl w:ilvl="4" w:tplc="D7CEA888">
      <w:start w:val="1"/>
      <w:numFmt w:val="lowerLetter"/>
      <w:lvlText w:val="%5."/>
      <w:lvlJc w:val="left"/>
      <w:pPr>
        <w:ind w:left="3600" w:hanging="360"/>
      </w:pPr>
    </w:lvl>
    <w:lvl w:ilvl="5" w:tplc="0E1457CC">
      <w:start w:val="1"/>
      <w:numFmt w:val="lowerRoman"/>
      <w:lvlText w:val="%6."/>
      <w:lvlJc w:val="right"/>
      <w:pPr>
        <w:ind w:left="4320" w:hanging="180"/>
      </w:pPr>
    </w:lvl>
    <w:lvl w:ilvl="6" w:tplc="C8969D8A">
      <w:start w:val="1"/>
      <w:numFmt w:val="decimal"/>
      <w:lvlText w:val="%7."/>
      <w:lvlJc w:val="left"/>
      <w:pPr>
        <w:ind w:left="5040" w:hanging="360"/>
      </w:pPr>
    </w:lvl>
    <w:lvl w:ilvl="7" w:tplc="50B4800C">
      <w:start w:val="1"/>
      <w:numFmt w:val="lowerLetter"/>
      <w:lvlText w:val="%8."/>
      <w:lvlJc w:val="left"/>
      <w:pPr>
        <w:ind w:left="5760" w:hanging="360"/>
      </w:pPr>
    </w:lvl>
    <w:lvl w:ilvl="8" w:tplc="E548AD3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7724D"/>
    <w:multiLevelType w:val="hybridMultilevel"/>
    <w:tmpl w:val="A4747734"/>
    <w:lvl w:ilvl="0" w:tplc="814CA6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E2BCC68E">
      <w:start w:val="1"/>
      <w:numFmt w:val="lowerLetter"/>
      <w:lvlText w:val="%2."/>
      <w:lvlJc w:val="left"/>
      <w:pPr>
        <w:ind w:left="2880" w:hanging="360"/>
      </w:pPr>
    </w:lvl>
    <w:lvl w:ilvl="2" w:tplc="B1EE717C">
      <w:start w:val="1"/>
      <w:numFmt w:val="lowerRoman"/>
      <w:lvlText w:val="%3."/>
      <w:lvlJc w:val="right"/>
      <w:pPr>
        <w:ind w:left="3600" w:hanging="180"/>
      </w:pPr>
    </w:lvl>
    <w:lvl w:ilvl="3" w:tplc="31366224">
      <w:start w:val="1"/>
      <w:numFmt w:val="decimal"/>
      <w:lvlText w:val="%4."/>
      <w:lvlJc w:val="left"/>
      <w:pPr>
        <w:ind w:left="4320" w:hanging="360"/>
      </w:pPr>
    </w:lvl>
    <w:lvl w:ilvl="4" w:tplc="7AF45B68">
      <w:start w:val="1"/>
      <w:numFmt w:val="lowerLetter"/>
      <w:lvlText w:val="%5."/>
      <w:lvlJc w:val="left"/>
      <w:pPr>
        <w:ind w:left="5040" w:hanging="360"/>
      </w:pPr>
    </w:lvl>
    <w:lvl w:ilvl="5" w:tplc="3AB24E18">
      <w:start w:val="1"/>
      <w:numFmt w:val="lowerRoman"/>
      <w:lvlText w:val="%6."/>
      <w:lvlJc w:val="right"/>
      <w:pPr>
        <w:ind w:left="5760" w:hanging="180"/>
      </w:pPr>
    </w:lvl>
    <w:lvl w:ilvl="6" w:tplc="5E1CC190">
      <w:start w:val="1"/>
      <w:numFmt w:val="decimal"/>
      <w:lvlText w:val="%7."/>
      <w:lvlJc w:val="left"/>
      <w:pPr>
        <w:ind w:left="6480" w:hanging="360"/>
      </w:pPr>
    </w:lvl>
    <w:lvl w:ilvl="7" w:tplc="4630F7CC">
      <w:start w:val="1"/>
      <w:numFmt w:val="lowerLetter"/>
      <w:lvlText w:val="%8."/>
      <w:lvlJc w:val="left"/>
      <w:pPr>
        <w:ind w:left="7200" w:hanging="360"/>
      </w:pPr>
    </w:lvl>
    <w:lvl w:ilvl="8" w:tplc="D3389D64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23432F6"/>
    <w:multiLevelType w:val="hybridMultilevel"/>
    <w:tmpl w:val="9D9C0A7C"/>
    <w:lvl w:ilvl="0" w:tplc="8830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1861DC">
      <w:start w:val="1"/>
      <w:numFmt w:val="lowerLetter"/>
      <w:lvlText w:val="%2."/>
      <w:lvlJc w:val="left"/>
      <w:pPr>
        <w:ind w:left="1440" w:hanging="360"/>
      </w:pPr>
    </w:lvl>
    <w:lvl w:ilvl="2" w:tplc="9A7C112A">
      <w:start w:val="1"/>
      <w:numFmt w:val="lowerRoman"/>
      <w:lvlText w:val="%3."/>
      <w:lvlJc w:val="right"/>
      <w:pPr>
        <w:ind w:left="2160" w:hanging="180"/>
      </w:pPr>
    </w:lvl>
    <w:lvl w:ilvl="3" w:tplc="FF0064BA">
      <w:start w:val="1"/>
      <w:numFmt w:val="decimal"/>
      <w:lvlText w:val="%4."/>
      <w:lvlJc w:val="left"/>
      <w:pPr>
        <w:ind w:left="2880" w:hanging="360"/>
      </w:pPr>
    </w:lvl>
    <w:lvl w:ilvl="4" w:tplc="C96CE4C8">
      <w:start w:val="1"/>
      <w:numFmt w:val="lowerLetter"/>
      <w:lvlText w:val="%5."/>
      <w:lvlJc w:val="left"/>
      <w:pPr>
        <w:ind w:left="3600" w:hanging="360"/>
      </w:pPr>
    </w:lvl>
    <w:lvl w:ilvl="5" w:tplc="540E170A">
      <w:start w:val="1"/>
      <w:numFmt w:val="lowerRoman"/>
      <w:lvlText w:val="%6."/>
      <w:lvlJc w:val="right"/>
      <w:pPr>
        <w:ind w:left="4320" w:hanging="180"/>
      </w:pPr>
    </w:lvl>
    <w:lvl w:ilvl="6" w:tplc="1AAC8AF6">
      <w:start w:val="1"/>
      <w:numFmt w:val="decimal"/>
      <w:lvlText w:val="%7."/>
      <w:lvlJc w:val="left"/>
      <w:pPr>
        <w:ind w:left="5040" w:hanging="360"/>
      </w:pPr>
    </w:lvl>
    <w:lvl w:ilvl="7" w:tplc="9F982C86">
      <w:start w:val="1"/>
      <w:numFmt w:val="lowerLetter"/>
      <w:lvlText w:val="%8."/>
      <w:lvlJc w:val="left"/>
      <w:pPr>
        <w:ind w:left="5760" w:hanging="360"/>
      </w:pPr>
    </w:lvl>
    <w:lvl w:ilvl="8" w:tplc="8A8C909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7231F"/>
    <w:multiLevelType w:val="multilevel"/>
    <w:tmpl w:val="5AB0670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color w:val="FF0000"/>
      </w:rPr>
    </w:lvl>
  </w:abstractNum>
  <w:abstractNum w:abstractNumId="14">
    <w:nsid w:val="72A02DE7"/>
    <w:multiLevelType w:val="hybridMultilevel"/>
    <w:tmpl w:val="48CAEAAE"/>
    <w:lvl w:ilvl="0" w:tplc="BDB6A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4356D100">
      <w:start w:val="1"/>
      <w:numFmt w:val="lowerLetter"/>
      <w:lvlText w:val="%2."/>
      <w:lvlJc w:val="left"/>
      <w:pPr>
        <w:ind w:left="1440" w:hanging="360"/>
      </w:pPr>
    </w:lvl>
    <w:lvl w:ilvl="2" w:tplc="9020A9A8">
      <w:start w:val="1"/>
      <w:numFmt w:val="lowerRoman"/>
      <w:lvlText w:val="%3."/>
      <w:lvlJc w:val="right"/>
      <w:pPr>
        <w:ind w:left="2160" w:hanging="180"/>
      </w:pPr>
    </w:lvl>
    <w:lvl w:ilvl="3" w:tplc="147AEE00">
      <w:start w:val="1"/>
      <w:numFmt w:val="decimal"/>
      <w:lvlText w:val="%4."/>
      <w:lvlJc w:val="left"/>
      <w:pPr>
        <w:ind w:left="2880" w:hanging="360"/>
      </w:pPr>
    </w:lvl>
    <w:lvl w:ilvl="4" w:tplc="256878E2">
      <w:start w:val="1"/>
      <w:numFmt w:val="lowerLetter"/>
      <w:lvlText w:val="%5."/>
      <w:lvlJc w:val="left"/>
      <w:pPr>
        <w:ind w:left="3600" w:hanging="360"/>
      </w:pPr>
    </w:lvl>
    <w:lvl w:ilvl="5" w:tplc="EE20E9B4">
      <w:start w:val="1"/>
      <w:numFmt w:val="lowerRoman"/>
      <w:lvlText w:val="%6."/>
      <w:lvlJc w:val="right"/>
      <w:pPr>
        <w:ind w:left="4320" w:hanging="180"/>
      </w:pPr>
    </w:lvl>
    <w:lvl w:ilvl="6" w:tplc="58DA19BC">
      <w:start w:val="1"/>
      <w:numFmt w:val="decimal"/>
      <w:lvlText w:val="%7."/>
      <w:lvlJc w:val="left"/>
      <w:pPr>
        <w:ind w:left="5040" w:hanging="360"/>
      </w:pPr>
    </w:lvl>
    <w:lvl w:ilvl="7" w:tplc="A57E6DDE">
      <w:start w:val="1"/>
      <w:numFmt w:val="lowerLetter"/>
      <w:lvlText w:val="%8."/>
      <w:lvlJc w:val="left"/>
      <w:pPr>
        <w:ind w:left="5760" w:hanging="360"/>
      </w:pPr>
    </w:lvl>
    <w:lvl w:ilvl="8" w:tplc="7AD241C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1287"/>
    <w:multiLevelType w:val="hybridMultilevel"/>
    <w:tmpl w:val="FFCE21B4"/>
    <w:lvl w:ilvl="0" w:tplc="75A80FB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28A9F0">
      <w:start w:val="1"/>
      <w:numFmt w:val="lowerLetter"/>
      <w:lvlText w:val="%2."/>
      <w:lvlJc w:val="left"/>
      <w:pPr>
        <w:ind w:left="1440" w:hanging="360"/>
      </w:pPr>
    </w:lvl>
    <w:lvl w:ilvl="2" w:tplc="FD72BE66">
      <w:start w:val="1"/>
      <w:numFmt w:val="lowerRoman"/>
      <w:lvlText w:val="%3."/>
      <w:lvlJc w:val="right"/>
      <w:pPr>
        <w:ind w:left="2160" w:hanging="180"/>
      </w:pPr>
    </w:lvl>
    <w:lvl w:ilvl="3" w:tplc="E5C2EAA6">
      <w:start w:val="1"/>
      <w:numFmt w:val="decimal"/>
      <w:lvlText w:val="%4."/>
      <w:lvlJc w:val="left"/>
      <w:pPr>
        <w:ind w:left="2880" w:hanging="360"/>
      </w:pPr>
    </w:lvl>
    <w:lvl w:ilvl="4" w:tplc="6FA4653C">
      <w:start w:val="1"/>
      <w:numFmt w:val="lowerLetter"/>
      <w:lvlText w:val="%5."/>
      <w:lvlJc w:val="left"/>
      <w:pPr>
        <w:ind w:left="3600" w:hanging="360"/>
      </w:pPr>
    </w:lvl>
    <w:lvl w:ilvl="5" w:tplc="32F0809E">
      <w:start w:val="1"/>
      <w:numFmt w:val="lowerRoman"/>
      <w:lvlText w:val="%6."/>
      <w:lvlJc w:val="right"/>
      <w:pPr>
        <w:ind w:left="4320" w:hanging="180"/>
      </w:pPr>
    </w:lvl>
    <w:lvl w:ilvl="6" w:tplc="CA5CD72E">
      <w:start w:val="1"/>
      <w:numFmt w:val="decimal"/>
      <w:lvlText w:val="%7."/>
      <w:lvlJc w:val="left"/>
      <w:pPr>
        <w:ind w:left="5040" w:hanging="360"/>
      </w:pPr>
    </w:lvl>
    <w:lvl w:ilvl="7" w:tplc="79D690B4">
      <w:start w:val="1"/>
      <w:numFmt w:val="lowerLetter"/>
      <w:lvlText w:val="%8."/>
      <w:lvlJc w:val="left"/>
      <w:pPr>
        <w:ind w:left="5760" w:hanging="360"/>
      </w:pPr>
    </w:lvl>
    <w:lvl w:ilvl="8" w:tplc="AE58D3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0"/>
  </w:num>
  <w:num w:numId="15">
    <w:abstractNumId w:val="1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9D"/>
    <w:rsid w:val="001D4F8C"/>
    <w:rsid w:val="002511AB"/>
    <w:rsid w:val="002557B7"/>
    <w:rsid w:val="006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d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d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894A-8FC8-4581-A95C-4231A83A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Баданина Наталия Витальевна</cp:lastModifiedBy>
  <cp:revision>2</cp:revision>
  <cp:lastPrinted>2025-11-24T07:27:00Z</cp:lastPrinted>
  <dcterms:created xsi:type="dcterms:W3CDTF">2026-02-06T13:44:00Z</dcterms:created>
  <dcterms:modified xsi:type="dcterms:W3CDTF">2026-02-06T13:44:00Z</dcterms:modified>
</cp:coreProperties>
</file>