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BBD6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5610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E0B1287" wp14:editId="69D2A3D4">
            <wp:extent cx="596265" cy="739775"/>
            <wp:effectExtent l="0" t="0" r="0" b="317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BD49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4D756A5E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5610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АДМИНИСТРАЦИЯ МУНИЦИПАЛЬНОГО ОБРАЗОВАНИЯ ПЕЧЕНГСКИЙ РАЙОН МУРМАНСКОЙ ОБЛАСТИ</w:t>
      </w:r>
    </w:p>
    <w:p w14:paraId="2C7E719D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09D9693B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5610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ПОСТАНОВЛЕНИЕ</w:t>
      </w:r>
    </w:p>
    <w:p w14:paraId="74A6C410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BC8C87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67F47B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01.07.2019</w:t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№ 588</w:t>
      </w:r>
    </w:p>
    <w:p w14:paraId="371AD991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spellStart"/>
      <w:r w:rsidRPr="0025610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п.г.т</w:t>
      </w:r>
      <w:proofErr w:type="spellEnd"/>
      <w:r w:rsidRPr="0025610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 Никель</w:t>
      </w:r>
    </w:p>
    <w:p w14:paraId="1C196313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4FA89C0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A8346EA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6101">
        <w:rPr>
          <w:rFonts w:ascii="Times New Roman" w:eastAsia="Calibri" w:hAnsi="Times New Roman" w:cs="Times New Roman"/>
          <w:b/>
          <w:sz w:val="20"/>
          <w:szCs w:val="20"/>
        </w:rPr>
        <w:t xml:space="preserve">Об утверждении правил предоставления ежемесячной жилищно-коммунальной выплаты </w:t>
      </w:r>
    </w:p>
    <w:p w14:paraId="494479BD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6101">
        <w:rPr>
          <w:rFonts w:ascii="Times New Roman" w:eastAsia="Calibri" w:hAnsi="Times New Roman" w:cs="Times New Roman"/>
          <w:b/>
          <w:sz w:val="20"/>
          <w:szCs w:val="20"/>
        </w:rPr>
        <w:t xml:space="preserve">детям-сиротам и детям, оставшимся без попечения родителей, лицам из числа детей-сирот </w:t>
      </w:r>
    </w:p>
    <w:p w14:paraId="62FF35BA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56101">
        <w:rPr>
          <w:rFonts w:ascii="Times New Roman" w:eastAsia="Calibri" w:hAnsi="Times New Roman" w:cs="Times New Roman"/>
          <w:b/>
          <w:sz w:val="20"/>
          <w:szCs w:val="20"/>
        </w:rPr>
        <w:t xml:space="preserve">и детей, оставшихся без попечения родителей </w:t>
      </w:r>
    </w:p>
    <w:p w14:paraId="73BD1A40" w14:textId="77777777" w:rsidR="00256101" w:rsidRPr="00256101" w:rsidRDefault="00256101" w:rsidP="002561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6"/>
        </w:rPr>
      </w:pPr>
    </w:p>
    <w:p w14:paraId="38A508DB" w14:textId="77777777" w:rsidR="00256101" w:rsidRPr="00256101" w:rsidRDefault="00256101" w:rsidP="002561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6"/>
        </w:rPr>
      </w:pPr>
    </w:p>
    <w:p w14:paraId="2E5179EC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Руководствуясь Законом Мурманской области от 28.12.2004 № 568-01-ЗМО                       «О дополнительных гарантиях по социальной поддержке детей-сирот и детей, оставшихся без попечения родителей», постановлением Правительства Мурманской области от 21.04.2010 № 170-ПП «О порядке определения размера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родителей»,</w:t>
      </w:r>
    </w:p>
    <w:p w14:paraId="06BF2DB3" w14:textId="77777777" w:rsidR="00256101" w:rsidRPr="00256101" w:rsidRDefault="00256101" w:rsidP="00256101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48F322" w14:textId="77777777" w:rsidR="00256101" w:rsidRPr="00256101" w:rsidRDefault="00256101" w:rsidP="002561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101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14:paraId="5CA447A6" w14:textId="77777777" w:rsidR="00256101" w:rsidRPr="00256101" w:rsidRDefault="00256101" w:rsidP="0025610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DA584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1. Утвердить правила предоставления ежемесячной жилищно-коммунальной выплаты детям-сиротам и детям, оставшимся без попечения родителей, лицам из числа детей-сирот и детей, оставшихся без попечения родителей согласно приложению.</w:t>
      </w:r>
    </w:p>
    <w:p w14:paraId="14A3763F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2. Определить:</w:t>
      </w:r>
    </w:p>
    <w:p w14:paraId="5DFC18B1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отдел образования администрации Печенгского района уполномоченным органом, осуществляющим назначение ежемесячной денежной выплаты на оплату жилого помещения,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14:paraId="2B4C14EB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- МБУ «Централизованная бухгалтерия по обслуживанию муниципальных учреждений муниципального образования Печенгский район» </w:t>
      </w:r>
      <w:proofErr w:type="gramStart"/>
      <w:r w:rsidRPr="00256101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proofErr w:type="gramEnd"/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осуществляющим расчет и выплату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14:paraId="20CB5450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3. Постановление администрации Печенгского района от 27.04.2017 № 515 «Об утверждении правил предоставления ежемесячной жилищно-коммунальной выплаты детям-сиротам и детям, оставшимся без попечения родителей, лицам из числа детей-сирот и детей, оставшихся без попечения родителей» признать утратившим силу.</w:t>
      </w:r>
    </w:p>
    <w:p w14:paraId="336E4BD8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в районной газете «Печенга» и подлежит размещению на сайте муниципального образования Печенгский район в сети Интернет.</w:t>
      </w:r>
    </w:p>
    <w:p w14:paraId="29605B96" w14:textId="77777777" w:rsidR="00256101" w:rsidRPr="00256101" w:rsidRDefault="00256101" w:rsidP="00256101">
      <w:pPr>
        <w:widowControl w:val="0"/>
        <w:spacing w:after="0" w:line="240" w:lineRule="auto"/>
        <w:ind w:right="-3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постановления возложить на:</w:t>
      </w:r>
    </w:p>
    <w:p w14:paraId="70A65338" w14:textId="77777777" w:rsidR="00256101" w:rsidRPr="00256101" w:rsidRDefault="00256101" w:rsidP="00256101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начальника отдела образования администрации Печенгского района в части назначения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14:paraId="37D3815B" w14:textId="77777777" w:rsidR="00256101" w:rsidRPr="00256101" w:rsidRDefault="00256101" w:rsidP="00256101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lastRenderedPageBreak/>
        <w:t>- руководителя МБУ «Централизованная бухгалтерия по обслуживанию муниципальных учреждений муниципального образования Печенгский район» в части расчета и выплаты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14:paraId="48165D32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02188A" w14:textId="77777777" w:rsidR="00256101" w:rsidRPr="00256101" w:rsidRDefault="00256101" w:rsidP="00256101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423A5" w14:textId="77777777" w:rsidR="00256101" w:rsidRPr="00256101" w:rsidRDefault="00256101" w:rsidP="00256101">
      <w:pPr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Печенгского района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Э.В. Затона</w:t>
      </w:r>
    </w:p>
    <w:p w14:paraId="26887604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C2441B5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F996D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31BB682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9353FF7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AE3BD0C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DD86FCB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3459118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EDC111A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B88BB95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791124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761A42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DA3D3A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36BBF72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9C6F7B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76D66ED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125023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89937D6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90006E0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1149C0F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B3DFBD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59B2BE8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CF01960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0A7DA0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821F72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FD145C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902CCE2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7AF488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703FE1E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F38905A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06A32A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1AE4D43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6D6D65C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AEA6B26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1D87F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DF4FB33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55946B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02B8BE4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1A25416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80BAE9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48F84A4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E0552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92EACC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A632D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8F85970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A8BEB8A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D7DC68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2F625C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DD68CB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50A19DF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F8F6FF4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CC6CBB7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18210CA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CAB8AC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D1B8D87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1160C4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6BA0843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9DBA9A3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B07AE01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AB2365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79BB07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908AD25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CE747B9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FB75D00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7785D8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C5675D3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BF30EFF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93237B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56101">
        <w:rPr>
          <w:rFonts w:ascii="Times New Roman" w:eastAsia="Calibri" w:hAnsi="Times New Roman" w:cs="Times New Roman"/>
          <w:sz w:val="16"/>
          <w:szCs w:val="16"/>
        </w:rPr>
        <w:t xml:space="preserve">Никитина И.В., </w:t>
      </w:r>
      <w:r w:rsidRPr="0025610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50572</w:t>
      </w:r>
    </w:p>
    <w:p w14:paraId="15C4ED2B" w14:textId="77777777" w:rsidR="00256101" w:rsidRPr="00256101" w:rsidRDefault="00256101" w:rsidP="00256101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256101">
        <w:rPr>
          <w:rFonts w:ascii="Times New Roman" w:eastAsia="Calibri" w:hAnsi="Times New Roman" w:cs="Times New Roman"/>
          <w:sz w:val="16"/>
          <w:szCs w:val="16"/>
        </w:rPr>
        <w:t>нт</w:t>
      </w:r>
      <w:proofErr w:type="spellEnd"/>
      <w:r w:rsidRPr="00256101">
        <w:rPr>
          <w:rFonts w:ascii="Times New Roman" w:eastAsia="Calibri" w:hAnsi="Times New Roman" w:cs="Times New Roman"/>
          <w:sz w:val="16"/>
          <w:szCs w:val="16"/>
        </w:rPr>
        <w:t>/7</w:t>
      </w:r>
    </w:p>
    <w:p w14:paraId="3ECB4909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14:paraId="17BDC3E0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постановления </w:t>
      </w:r>
    </w:p>
    <w:p w14:paraId="6610278A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правил предоставления ежемесячной жилищно-коммунальной выплаты </w:t>
      </w:r>
    </w:p>
    <w:p w14:paraId="14C9B7B2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детям-сиротам и детям, оставшимся без попечения родителей, лицам из числа детей-сирот </w:t>
      </w:r>
    </w:p>
    <w:p w14:paraId="1998E3FC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и детей, оставшихся без попечения родителей</w:t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196EF67E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2FF3D" w14:textId="77777777" w:rsidR="00256101" w:rsidRPr="00256101" w:rsidRDefault="00256101" w:rsidP="00256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Исполнитель: начальника отдела образования администрации Печенгского района </w:t>
      </w:r>
    </w:p>
    <w:p w14:paraId="15369B3C" w14:textId="77777777" w:rsidR="00256101" w:rsidRPr="00256101" w:rsidRDefault="00256101" w:rsidP="00256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Никитина И.В., 50572</w:t>
      </w:r>
    </w:p>
    <w:p w14:paraId="6AEDF8A1" w14:textId="77777777" w:rsidR="00256101" w:rsidRPr="00256101" w:rsidRDefault="00256101" w:rsidP="00256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81C4B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соблюдение срока согласования: ведущий специалист сектора по охране прав детей отдела образования, Морозова А.И., 50969</w:t>
      </w:r>
    </w:p>
    <w:p w14:paraId="231240FD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3F84A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листов в документе (начиная с титула, включая приложения) - </w:t>
      </w:r>
    </w:p>
    <w:p w14:paraId="4668E235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F55A" w14:textId="77777777" w:rsidR="00256101" w:rsidRPr="00256101" w:rsidRDefault="00256101" w:rsidP="002561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35F53" w14:textId="77777777" w:rsidR="00256101" w:rsidRPr="00256101" w:rsidRDefault="00256101" w:rsidP="0025610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«11» июня 2019 года</w:t>
      </w:r>
      <w:r w:rsidRPr="0025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</w:t>
      </w:r>
    </w:p>
    <w:p w14:paraId="024CE6FF" w14:textId="77777777" w:rsidR="00256101" w:rsidRPr="00256101" w:rsidRDefault="00256101" w:rsidP="00256101">
      <w:pPr>
        <w:widowControl w:val="0"/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исполнителя</w:t>
      </w:r>
    </w:p>
    <w:p w14:paraId="5B467111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C8E5E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E79ED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794"/>
        <w:gridCol w:w="1701"/>
        <w:gridCol w:w="1683"/>
        <w:gridCol w:w="2393"/>
      </w:tblGrid>
      <w:tr w:rsidR="00256101" w:rsidRPr="00256101" w14:paraId="0C29B872" w14:textId="77777777" w:rsidTr="00E366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4167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Должность, Фамилия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F120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получения, подпись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10E5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отправки, подпись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0AD8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результатах согласования</w:t>
            </w:r>
          </w:p>
        </w:tc>
      </w:tr>
      <w:tr w:rsidR="00256101" w:rsidRPr="00256101" w14:paraId="7890FDEE" w14:textId="77777777" w:rsidTr="00E366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94D4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Печенгского района Живица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5153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B7F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0F6A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01" w:rsidRPr="00256101" w14:paraId="11CFABCD" w14:textId="77777777" w:rsidTr="00E366AA">
        <w:trPr>
          <w:trHeight w:val="11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A804B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Руководитель 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обеспечению деятельности администрации Печенгского района» Рыжкова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8A3F9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76280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A7035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01" w:rsidRPr="00256101" w14:paraId="556D42C7" w14:textId="77777777" w:rsidTr="00E366AA">
        <w:trPr>
          <w:trHeight w:val="663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8567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МБУ «Централизованная бухгалтерия» Куликова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A785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70C2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9B58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01" w:rsidRPr="00256101" w14:paraId="61055E0B" w14:textId="77777777" w:rsidTr="00E366AA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7B4E4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юридического отдела Дедушев Я.В.</w:t>
            </w:r>
          </w:p>
          <w:p w14:paraId="4BD37E8C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9409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DC236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105A27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70D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BFFE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01" w:rsidRPr="00256101" w14:paraId="3F195FF8" w14:textId="77777777" w:rsidTr="00E366AA"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5C60E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DCCD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нормативности документа:</w:t>
            </w:r>
          </w:p>
          <w:p w14:paraId="22129CE2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«НПА»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«не НПА» </w:t>
            </w:r>
          </w:p>
        </w:tc>
      </w:tr>
      <w:tr w:rsidR="00256101" w:rsidRPr="00256101" w14:paraId="0A9846E6" w14:textId="77777777" w:rsidTr="00E366AA"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38D14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5E5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 необходимости направления проекта прокурору: </w:t>
            </w:r>
          </w:p>
          <w:p w14:paraId="6496DC8F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«Направить проект прокурору»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«Проект не подлежит направлению прокурору»</w:t>
            </w:r>
          </w:p>
        </w:tc>
      </w:tr>
      <w:tr w:rsidR="00256101" w:rsidRPr="00256101" w14:paraId="46A80866" w14:textId="77777777" w:rsidTr="00E366AA">
        <w:tc>
          <w:tcPr>
            <w:tcW w:w="3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49D14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D297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 необходимости размещения проекта на официальном сайте муниципального образования Печенгский район в сети Интернет </w:t>
            </w:r>
          </w:p>
          <w:p w14:paraId="641DF240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«Подлежит размещению»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«Не подлежит размещению»</w:t>
            </w:r>
          </w:p>
          <w:p w14:paraId="6BE363C7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получении электронного вида проекта правового акта в отдел информационных технологий:</w:t>
            </w:r>
          </w:p>
          <w:p w14:paraId="0D77C407" w14:textId="77777777" w:rsidR="00256101" w:rsidRPr="00256101" w:rsidRDefault="00256101" w:rsidP="0025610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</w:t>
            </w:r>
            <w:proofErr w:type="gramStart"/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________20__ г. ___________ (_____________________)</w:t>
            </w:r>
          </w:p>
        </w:tc>
      </w:tr>
      <w:tr w:rsidR="00256101" w:rsidRPr="00256101" w14:paraId="2B19A030" w14:textId="77777777" w:rsidTr="00E366AA"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1250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5810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 проекту приложены заключения: </w:t>
            </w:r>
          </w:p>
          <w:p w14:paraId="4B4D1EDA" w14:textId="77777777" w:rsidR="00256101" w:rsidRPr="00256101" w:rsidRDefault="00256101" w:rsidP="00256101">
            <w:pPr>
              <w:widowControl w:val="0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заключение - 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proofErr w:type="gramStart"/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Да»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или</w:t>
            </w:r>
            <w:proofErr w:type="gramEnd"/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«Нет»;</w:t>
            </w:r>
          </w:p>
          <w:p w14:paraId="68A55E25" w14:textId="77777777" w:rsidR="00256101" w:rsidRPr="00256101" w:rsidRDefault="00256101" w:rsidP="00256101">
            <w:pPr>
              <w:widowControl w:val="0"/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по результатам антикоррупционной </w:t>
            </w:r>
            <w:proofErr w:type="gramStart"/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экспертизы  -</w:t>
            </w:r>
            <w:proofErr w:type="gramEnd"/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«Да»</w:t>
            </w:r>
            <w:r w:rsidRPr="0025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«Нет».</w:t>
            </w:r>
          </w:p>
        </w:tc>
      </w:tr>
      <w:tr w:rsidR="00256101" w:rsidRPr="00256101" w14:paraId="60ADB18E" w14:textId="77777777" w:rsidTr="00E366A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16C0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 администрации Фоменко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77E7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9C93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46E" w14:textId="77777777" w:rsidR="00256101" w:rsidRPr="00256101" w:rsidRDefault="00256101" w:rsidP="00256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2818D60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1947DC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E68E4D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РЕЕСТР РАССЫЛКИ </w:t>
      </w:r>
    </w:p>
    <w:p w14:paraId="72EE0679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</w:p>
    <w:p w14:paraId="307B3C61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правил предоставления ежемесячной жилищно-коммунальной выплаты </w:t>
      </w:r>
    </w:p>
    <w:p w14:paraId="02C828CA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детям-сиротам и детям, оставшимся без попечения родителей, лицам из числа детей-сирот </w:t>
      </w:r>
    </w:p>
    <w:p w14:paraId="53D16ECD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и детей, оставшихся без попечения родителей</w:t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249488C4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4F8CF5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</w:t>
      </w:r>
    </w:p>
    <w:p w14:paraId="13DF9755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BD42F7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1"/>
        <w:gridCol w:w="1875"/>
        <w:gridCol w:w="3349"/>
      </w:tblGrid>
      <w:tr w:rsidR="00256101" w:rsidRPr="00256101" w14:paraId="11B237AB" w14:textId="77777777" w:rsidTr="00E366AA">
        <w:trPr>
          <w:tblHeader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C238" w14:textId="77777777" w:rsidR="00256101" w:rsidRPr="00256101" w:rsidRDefault="00256101" w:rsidP="002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292" w14:textId="77777777" w:rsidR="00256101" w:rsidRPr="00256101" w:rsidRDefault="00256101" w:rsidP="002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B5AB" w14:textId="77777777" w:rsidR="00256101" w:rsidRPr="00256101" w:rsidRDefault="00256101" w:rsidP="0025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1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Отметка о получении </w:t>
            </w:r>
            <w:r w:rsidRPr="0025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почтой – указать № и дату исх. письма или получено в руки – подпись получателя и дата)</w:t>
            </w:r>
          </w:p>
        </w:tc>
      </w:tr>
      <w:tr w:rsidR="00256101" w:rsidRPr="00256101" w14:paraId="0EAD472C" w14:textId="77777777" w:rsidTr="00E366AA">
        <w:trPr>
          <w:trHeight w:val="406"/>
          <w:tblHeader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46BA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по ОДА Печенгского района»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2D6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C98E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52D62CF0" w14:textId="77777777" w:rsidTr="00E366AA">
        <w:trPr>
          <w:trHeight w:val="414"/>
          <w:tblHeader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1CC1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«Централизованная бухгалтерия»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F3AD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0C56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66DAEC5E" w14:textId="77777777" w:rsidTr="00E366AA">
        <w:trPr>
          <w:trHeight w:val="28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6CA07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 Печенгского района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15C64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226E5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381DA8DF" w14:textId="77777777" w:rsidTr="00E366AA">
        <w:trPr>
          <w:trHeight w:val="299"/>
        </w:trPr>
        <w:tc>
          <w:tcPr>
            <w:tcW w:w="2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AAF6E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914A1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9667D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56546E9F" w14:textId="77777777" w:rsidTr="00E366AA">
        <w:trPr>
          <w:trHeight w:val="75"/>
        </w:trPr>
        <w:tc>
          <w:tcPr>
            <w:tcW w:w="2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43638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ИТ+сайт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0FFED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6EB0F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5EE3D0E1" w14:textId="77777777" w:rsidTr="00E366AA">
        <w:trPr>
          <w:trHeight w:val="111"/>
        </w:trPr>
        <w:tc>
          <w:tcPr>
            <w:tcW w:w="2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4B13E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Газета «Печенга»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04515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6FAE3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5AABC44D" w14:textId="77777777" w:rsidTr="00E366AA">
        <w:trPr>
          <w:trHeight w:val="148"/>
        </w:trPr>
        <w:tc>
          <w:tcPr>
            <w:tcW w:w="2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21E0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7BEC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D5A5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101" w:rsidRPr="00256101" w14:paraId="52B34E3D" w14:textId="77777777" w:rsidTr="00E366AA">
        <w:trPr>
          <w:trHeight w:val="371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A201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C6A5" w14:textId="77777777" w:rsidR="00256101" w:rsidRPr="00256101" w:rsidRDefault="00256101" w:rsidP="002561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9051" w14:textId="77777777" w:rsidR="00256101" w:rsidRPr="00256101" w:rsidRDefault="00256101" w:rsidP="002561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CD59B2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CBD8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F091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отдела образования </w:t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И.В. Никитина</w:t>
      </w:r>
    </w:p>
    <w:p w14:paraId="4977AF03" w14:textId="77777777" w:rsidR="00256101" w:rsidRPr="00256101" w:rsidRDefault="00256101" w:rsidP="00256101">
      <w:pPr>
        <w:spacing w:after="0" w:line="240" w:lineRule="auto"/>
        <w:ind w:firstLine="57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81D2BF" w14:textId="77777777" w:rsidR="00256101" w:rsidRPr="00256101" w:rsidRDefault="00256101" w:rsidP="00256101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95E6" w14:textId="77777777" w:rsidR="00256101" w:rsidRPr="00256101" w:rsidRDefault="00256101" w:rsidP="0025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947FC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B6791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0E810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3851A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627BC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F49B7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BB2F8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DA47F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C4BCB" w14:textId="77777777" w:rsidR="00256101" w:rsidRPr="00256101" w:rsidRDefault="00256101" w:rsidP="00256101">
      <w:pPr>
        <w:widowControl w:val="0"/>
        <w:spacing w:after="0" w:line="240" w:lineRule="auto"/>
        <w:ind w:firstLine="623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4724D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7231DFB8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7E607779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55D450DF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4D2F54DA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2BD700DE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72491E09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7A1233DB" w14:textId="77777777" w:rsidR="00256101" w:rsidRPr="00256101" w:rsidRDefault="00256101" w:rsidP="00256101">
      <w:pPr>
        <w:spacing w:after="200" w:line="276" w:lineRule="auto"/>
        <w:rPr>
          <w:rFonts w:ascii="Calibri" w:eastAsia="Calibri" w:hAnsi="Calibri" w:cs="Times New Roman"/>
        </w:rPr>
      </w:pPr>
    </w:p>
    <w:p w14:paraId="275C4AAD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A99AE7" w14:textId="77777777" w:rsidR="00256101" w:rsidRPr="00256101" w:rsidRDefault="00256101" w:rsidP="00256101">
      <w:pPr>
        <w:widowControl w:val="0"/>
        <w:tabs>
          <w:tab w:val="left" w:pos="6946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77A85167" w14:textId="77777777" w:rsidR="00256101" w:rsidRPr="00256101" w:rsidRDefault="00256101" w:rsidP="00256101">
      <w:pPr>
        <w:widowControl w:val="0"/>
        <w:tabs>
          <w:tab w:val="left" w:pos="6946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F47D32F" w14:textId="77777777" w:rsidR="00256101" w:rsidRPr="00256101" w:rsidRDefault="00256101" w:rsidP="00256101">
      <w:pPr>
        <w:widowControl w:val="0"/>
        <w:tabs>
          <w:tab w:val="left" w:pos="6946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Печенгского района</w:t>
      </w:r>
    </w:p>
    <w:p w14:paraId="517D61CE" w14:textId="77777777" w:rsidR="00256101" w:rsidRPr="00256101" w:rsidRDefault="00256101" w:rsidP="00256101">
      <w:pPr>
        <w:widowControl w:val="0"/>
        <w:tabs>
          <w:tab w:val="left" w:pos="6946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от 01.07.2019 № 588</w:t>
      </w:r>
    </w:p>
    <w:p w14:paraId="521DEA5C" w14:textId="77777777" w:rsidR="00256101" w:rsidRPr="00256101" w:rsidRDefault="00256101" w:rsidP="002561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4B30C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101">
        <w:rPr>
          <w:rFonts w:ascii="Times New Roman" w:eastAsia="Calibri" w:hAnsi="Times New Roman" w:cs="Times New Roman"/>
          <w:b/>
          <w:sz w:val="24"/>
          <w:szCs w:val="24"/>
        </w:rPr>
        <w:t>ПРАВИЛА</w:t>
      </w:r>
    </w:p>
    <w:p w14:paraId="0F45B538" w14:textId="77777777" w:rsidR="00256101" w:rsidRPr="00256101" w:rsidRDefault="00256101" w:rsidP="002561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предоставления ежемесячной жилищно-коммунальной выплаты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0045E15E" w14:textId="77777777" w:rsidR="00256101" w:rsidRPr="00256101" w:rsidRDefault="00256101" w:rsidP="0025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3E37339" w14:textId="77777777" w:rsidR="00256101" w:rsidRPr="00256101" w:rsidRDefault="00256101" w:rsidP="00256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7C7FB4C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1. Настоящие Правила разработаны в соответствии с Законом Мурманской области от 28.12.2004 № 568-01-ЗМО «О дополнительных гарантиях по социальной поддержке детей-сирот и детей, оставшихся без попечения родителей» и регламентируют вопросы, связанные с предоставлением дополнительных гарантий по оплате жилого помещения и коммунальных услуг в форме ежемесячной денежной выплаты на оплату жилого помещения и коммунальных услуг (далее - ежемесячная жилищно-коммунальная выплата) детям-сиротам и детям, оставшимся без попечения родителей, лицам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семьях опекунов (попечителей), в приемных семьях, а также на время обучения в общеобразовательных организациях, на время обучения по очной форме в профессиональных образовательных организациях, образовательных организациях высшего образования, находящимся на полном государственном обеспечении в соответствующих организациях, на период прохождения службы в рядах Вооруженных Сил Российской Федерации, а также лицам, потерявшим в период обучения обоих родителей или единственного родителя, лицам, оказавшимся в период обучения в трудной жизненной ситуации, на время обучения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по образовательным программам высшего образования по очной форме обучения за счет средств федерального бюджета (далее - Правила).</w:t>
      </w:r>
    </w:p>
    <w:p w14:paraId="6E004D2F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2. Ежемесячная жилищно-коммунальная выплата предоставляется лицам, указанным в </w:t>
      </w:r>
      <w:hyperlink r:id="rId6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на одно жилое помещение, принадлежащее им на праве собственности или право пользования которым за ними сохранено, или переданное им по договору найма специализированного жилого помещения, в размере:</w:t>
      </w:r>
    </w:p>
    <w:p w14:paraId="1C9DE76A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- 100 процентов платы за жилое помещение, определенной исходя из приходящейся на них доли занимаемой общей площади жилого помещения, в пределах регионального стандарта социальной нормы площади жилья, установленного Правительством Мурманской области;</w:t>
      </w:r>
    </w:p>
    <w:p w14:paraId="70C38361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- 100 процентов платы за коммунальные услуги: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определенной в соответствии с жилищным законодательством.</w:t>
      </w:r>
    </w:p>
    <w:p w14:paraId="17941115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Ежемесячная жилищно-коммунальная выплата не предоставляется в следующих случаях:</w:t>
      </w:r>
    </w:p>
    <w:p w14:paraId="26601B63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жилое помещение передано в наем (поднаем);</w:t>
      </w:r>
    </w:p>
    <w:p w14:paraId="500766C0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в сохраненном за детьми-сиротами и детьми, оставшимися без попечения родителей, лицами из числа детей-сирот и детей, оставшихся без попечения родителей, жилом помещении проживают на праве пользования жилым помещением только граждане, не относящиеся к категории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46FDC005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3. Ежемесячная жилищно-коммунальная выплата осуществляется лицам, указанным в </w:t>
      </w:r>
      <w:hyperlink r:id="rId7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на основании обращений в отдел образования </w:t>
      </w:r>
      <w:r w:rsidRPr="00256101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Печенгского района (далее - отдел образования), осуществляющий назначение ежемесячной жилищно-коммунальной выплаты.</w:t>
      </w:r>
    </w:p>
    <w:p w14:paraId="0FBC6BB7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8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определения размера ежемесячной жилищно-коммунальной выплаты установлен постановлением Правительства Мурманской области от 21.04.2010 № 170-ПП «О порядке определения размера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родителей»</w:t>
      </w:r>
      <w:bookmarkStart w:id="0" w:name="Par11"/>
      <w:bookmarkEnd w:id="0"/>
      <w:r w:rsidRPr="002561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7D1489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5. Ежемесячная жилищно-коммунальная выплата назначается на основании письменного заявления опекуна (попечителя) или приемного родителя, лица из числа детей-сирот и детей, оставшихся без попечения родителей, лица, потерявшего в период обучения обоих родителей или единственного родителя, лица, оказавшегося в период обучения в трудной жизненной ситуации. Дети-сироты и дети, оставшиеся без попечения родителей, в возрасте от четырнадцати лет вправе самостоятельно представлять письменное заявление для назначения ежемесячной жилищно-коммунальной выплаты.</w:t>
      </w:r>
    </w:p>
    <w:p w14:paraId="3B89A96E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Для принятия решения о назначении ежемесячной жилищно-коммунальной выплаты также необходимы следующие документы:</w:t>
      </w:r>
    </w:p>
    <w:p w14:paraId="2B35BCC0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1) письменное заявление заявителя. Форма заявления утверждена постановлением Правительства Мурманской области от 19.02.2018 № 70-ПП «Об утверждении порядка представления документов для назначения и выплаты ежемесячной денежной выплаты на оплату жилого помещения и коммунальных услуг отдельной категории граждан». При подаче заявления заявитель должен предъявить паспорт или иной документ, удостоверяющий его личность;</w:t>
      </w:r>
    </w:p>
    <w:p w14:paraId="4796D8C8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2) копии документов, подтверждающих принадлежность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лиц, оказавшихся в период обучения в трудной жизненной ситуации;</w:t>
      </w:r>
    </w:p>
    <w:p w14:paraId="010751FE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3) копия муниципального правового акта о сохранении права пользования жилым помещением, или копия свидетельства о праве собственности на жилое помещение, или выписка из Единого государственного реестра недвижимости, или копия договора социального найма, или копия договора о приватизации жилого помещения, или копия договора найма специализированного жилого помещения;</w:t>
      </w:r>
    </w:p>
    <w:p w14:paraId="10E12EE1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4) копия одного из документов, подтверждающего содержание детей в семье опекуна (попечителя), в приемной семье, в организации для детей-сирот и детей, оставшихся без попечения родителей;</w:t>
      </w:r>
    </w:p>
    <w:p w14:paraId="29D02AA8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5) справка общеобразовательной организации, подтверждающая обучение, или справка образовательной организации, подтверждающая обучение по очной форме в профессиональной образовательной организации или образовательной организации высшего образования на полном государственном обеспечении;</w:t>
      </w:r>
    </w:p>
    <w:p w14:paraId="320147DC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6) копии документов, подтверждающих прохождение службы в рядах Вооруженных Сил Российской Федерации или призыв на прохождение службы в рядах Вооруженных Сил Российской Федерации;</w:t>
      </w:r>
    </w:p>
    <w:p w14:paraId="762E966D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256101">
        <w:rPr>
          <w:rFonts w:ascii="Times New Roman" w:eastAsia="Calibri" w:hAnsi="Times New Roman" w:cs="Times New Roman"/>
          <w:bCs/>
          <w:sz w:val="24"/>
          <w:szCs w:val="24"/>
        </w:rPr>
        <w:t xml:space="preserve">сведения </w:t>
      </w: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о гражданах, совместно проживающих в жилом помещении с </w:t>
      </w:r>
      <w:r w:rsidRPr="00256101">
        <w:rPr>
          <w:rFonts w:ascii="Times New Roman" w:eastAsia="Calibri" w:hAnsi="Times New Roman" w:cs="Times New Roman"/>
          <w:bCs/>
          <w:sz w:val="24"/>
          <w:szCs w:val="24"/>
        </w:rPr>
        <w:t>получателем жилищно-коммунальной выплаты</w:t>
      </w:r>
      <w:r w:rsidRPr="00256101">
        <w:rPr>
          <w:rFonts w:ascii="Times New Roman" w:eastAsia="Calibri" w:hAnsi="Times New Roman" w:cs="Times New Roman"/>
          <w:sz w:val="24"/>
          <w:szCs w:val="24"/>
        </w:rPr>
        <w:t>, и о площади данного жилого помещения;</w:t>
      </w:r>
    </w:p>
    <w:p w14:paraId="744DD170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8) документ, удостоверяющий полномочия законного представителя ребенка-сироты или ребенка, оставшегося без попечения родителей.</w:t>
      </w:r>
    </w:p>
    <w:p w14:paraId="6868A541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Копии документов должны быть заверены в соответствии с законодательством Российской Федерации.</w:t>
      </w:r>
    </w:p>
    <w:p w14:paraId="11989A4A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6. Заявление и документы, указанные в пункте 5 настоящих Правил, могут быть направлены в отдел образования, осуществляющий назначение ежемесячной жилищно-коммунальной выплаты, с использованием сети Интернет, а также могут быть направлены по почте. Заявления и иные документы, определенные в Порядке представления документов, могут быть оформлены в виде электронных документов в порядке, определенном Правительством Российской Федерации и (или) Правительством </w:t>
      </w:r>
      <w:r w:rsidRPr="00256101">
        <w:rPr>
          <w:rFonts w:ascii="Times New Roman" w:eastAsia="Calibri" w:hAnsi="Times New Roman" w:cs="Times New Roman"/>
          <w:sz w:val="24"/>
          <w:szCs w:val="24"/>
        </w:rPr>
        <w:lastRenderedPageBreak/>
        <w:t>Мурманской области, и направлены в орган, осуществляющий назначение и выплату ежемесячной жилищно-коммунальной выплаты,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14:paraId="2663BD09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Документы (сведения, содержащиеся в них), указанные в подпунктах 3-7 пункта 5 настоящих Правил, отдел образования запрашивает в государственных органах, органах местного самоуправления и организациях, указанных в </w:t>
      </w:r>
      <w:hyperlink r:id="rId9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подпункте 2 пункта 1 статьи 7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том числе при наличии технической возможности в электронной форме с применением системы межведомственного электронного взаимодействия, в случае если заявитель не представил указанные документы по собственной инициативе.</w:t>
      </w:r>
    </w:p>
    <w:p w14:paraId="5B57C5EE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Заявители самостоятельно представляют в орган, осуществляющий назначение и выплату ежемесячной жилищно-коммунальной выплаты, документы, предусмотренные </w:t>
      </w:r>
      <w:hyperlink w:anchor="P39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и 8 пункта 5 настоящих Правил, необходимые для ее назначения, кроме документов, от представления которых заявители освобождаются и которые запрашиваются органом, осуществляющим назначение ежемесячной жилищно-коммунальной выплаты, по межведомственным запросам.</w:t>
      </w:r>
    </w:p>
    <w:p w14:paraId="51511620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При получении документов в рамках межведомственного взаимодействия при предоставлении государственных и муниципальных услуг срок рассмотрения заявления и представленных документов увеличивается на 10 рабочих дней (пять рабочих дней - оформление и направление запроса, пять рабочих дней - получение ответа).</w:t>
      </w:r>
    </w:p>
    <w:p w14:paraId="2ECA9B39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Датой обращения за установлением ежемесячной жилищно-коммунальной выплатой считается день приема отделом образования соответствующих заявления и прилагаемых документов.</w:t>
      </w:r>
    </w:p>
    <w:p w14:paraId="2DB1AC21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В случае представления необходимых копий документов в письменном (бумажном) виде одновременно представляются оригиналы этих документов.</w:t>
      </w:r>
    </w:p>
    <w:p w14:paraId="14254056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Копии документов после проверки их соответствия оригиналам заверяются лицом, 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14:paraId="7421EE9E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32"/>
      <w:bookmarkEnd w:id="1"/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7. Если лица, указанные в </w:t>
      </w:r>
      <w:hyperlink r:id="rId10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одновременно имеют право на ежемесячную жилищно-коммунальную выплату в соответствии с настоящими Правилами и меры социальной поддержки по оплате жилого помещения и коммунальных услуг в соответствии с иными нормативными правовыми актами, им предоставляются либо ежемесячная жилищно-коммунальная выплата в соответствии с настоящими Правилами, либо меры социальной поддержки по оплате жилого помещения и коммунальных услуг в соответствии с иными нормативными правовыми актами по выбору данных лиц.</w:t>
      </w:r>
    </w:p>
    <w:p w14:paraId="54CC1942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8. Опекуны (попечители) или приемные родители, лица из числа детей-сирот и детей, оставшихся без попечения родителей, лица, потерявшие в период обучения обоих родителей или единственного родителя, лица, оказавшиеся в период обучения в трудной жизненной ситуации, в случае возникновения обстоятельств, влекущих изменение размера ежемесячной жилищно-коммунальной выплаты или ее прекращение, обязаны в течение 14 рабочих дней со дня наступления данных обстоятельств сообщать о них в отдел образования.</w:t>
      </w:r>
    </w:p>
    <w:p w14:paraId="34F1EE8A" w14:textId="77777777" w:rsidR="00256101" w:rsidRPr="00256101" w:rsidRDefault="00256101" w:rsidP="00256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ежемесячной жилищно-коммунальной выплаты в установленный срок не представил в отдел образования сведения об указанных обстоятельствах, необоснованно полученные денежные средства засчитываются в счет будущей ежемесячной жилищно-коммунальной выплаты. При отсутствии у заявителя права на дальнейшее получение ежемесячной жилищно-коммунальной выплаты денежные средства возвращаются заявителем, а при отказе в их возвращении взыскиваются в судебном порядке в соответствии с законодательством Российской Федерации.</w:t>
      </w:r>
    </w:p>
    <w:p w14:paraId="4058FDBF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lastRenderedPageBreak/>
        <w:t>9. Датой обращения заявителя за ежемесячной жилищно-коммунальной выплатой считается день приема (поступления) соответствующих заявлений и документов в отдел образования.</w:t>
      </w:r>
    </w:p>
    <w:p w14:paraId="310B6B85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10. Принятие решения о назначении либо об отказе в назначении ежемесячной жилищно-коммунальной выплаты осуществляется не позднее 10 рабочих дней с даты приема (поступления) в отдел образования заявления и документов, указанных в пункте 5 настоящих Правил.</w:t>
      </w:r>
    </w:p>
    <w:p w14:paraId="1E288CB5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О принятом решении о назначении либо об отказе в назначении ежемесячной жилищно-коммунальной выплаты заявитель уведомляется отделом образования в письменном виде в течение пяти рабочих дней со дня принятия данного решения.</w:t>
      </w:r>
    </w:p>
    <w:p w14:paraId="14AAC8DC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В случае несогласия заявителя с принятым решением об отказе в назначении ежемесячной жилищно-коммунальной выплаты оно может быть обжаловано в порядке, установленном действующим законодательством.</w:t>
      </w:r>
    </w:p>
    <w:p w14:paraId="76E84FDF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11. Если при рассмотрении заявления о назначении ежемесячной жилищно-коммунальной выплаты в предоставленных лицами, указанными в </w:t>
      </w:r>
      <w:hyperlink r:id="rId11" w:history="1">
        <w:r w:rsidRPr="00256101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Правил, документах выявлены расхождения с имеющейся в отделе образования информацией, отдел образования проводит дополнительную проверку сведений, содержащихся в документах, путем направления письменных запросов в организации, располагающие необходимыми сведениями. В этом случае решение о назначении или отказе в назначении ежемесячной жилищно-коммунальной выплаты принимается не позднее, чем через 30 календарных дней с даты обращения заявителя.</w:t>
      </w:r>
    </w:p>
    <w:p w14:paraId="494D27CE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Ежемесячная жилищно-коммунальная выплата назначается с месяца, в котором было принято соответствующее заявление с прилагаемыми документами, но не ранее возникновения у заявителя права на назначение ежемесячной жилищно-коммунальной выплаты.</w:t>
      </w:r>
    </w:p>
    <w:p w14:paraId="2FFCE52D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12. МБУ «Централизованная бухгалтерия по обслуживанию муниципальных учреждений муниципального образования Печенгский район» перечисляет денежные средства в размере ежемесячной жилищно-коммунальной выплаты на лицевой счет заявителя в течение 10 рабочих дней с даты получения сведений от отдела образования о размере начисленной платы за жилое помещение и коммунальные услуги.</w:t>
      </w:r>
    </w:p>
    <w:p w14:paraId="13F0B2F0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13. Ежемесячная жилищно-коммунальная выплата предоставляется через кредитные организации или через кассу МБУ «Централизованная бухгалтерия по обслуживанию муниципальных учреждений муниципального образования Печенгский район» в соответствии с заявлением опекуна (попечителя) или приемного родителя, лица из числа детей-сирот и детей, оставшихся без попечения родителей, лица, потерявшего в период обучения обоих родителей или единственного родителя, лица, оказавшегося в период обучения в трудной жизненной ситуации.</w:t>
      </w:r>
    </w:p>
    <w:p w14:paraId="140D4E86" w14:textId="77777777" w:rsidR="00256101" w:rsidRPr="00256101" w:rsidRDefault="00256101" w:rsidP="002561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0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2561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ежемесячной жилищно-коммунальной выплаты в завышенном или заниженном размере вследствие ошибки, допущенной МБУ «Централизованная бухгалтерия по обслуживанию муниципальных учреждений муниципального образования Печенгский район» при расчете ее размера, излишне предоставленные денежные средства подлежат возврату в порядке, установленном абзацем вторым пункта 8 настоящих Правил, а недоплаченные средства предоставляются заявителю в месяце, следующем за месяцем, в котором обнаружена ошибка.</w:t>
      </w:r>
    </w:p>
    <w:p w14:paraId="5D8A1A08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15. В случае выявления обстоятельств, повлекших необоснованное освобождение от оплаты за жилое помещение и коммунальные услуги, сумма неправомерно предоставленных мер социальной поддержки удерживается с месяца наступления указанных обстоятельств.</w:t>
      </w:r>
    </w:p>
    <w:p w14:paraId="16159D52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16. Опекун (попечитель) или приемный родитель, лица из числа детей-сирот и детей, оставшихся без попечения родителей, лица, потерявшие в период обучения обоих родителей или единственного родителя, лица, оказавшиеся в период обучения в трудной жизненной ситуации, ежегодно в срок до 1 октября представляют в отдел образования документы, подтверждающие право на ежемесячную жилищно-коммунальную выплату.</w:t>
      </w:r>
    </w:p>
    <w:p w14:paraId="5641024B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17. Финансовое обеспечение расходов, связанных с предоставлением ежемесячной </w:t>
      </w:r>
      <w:r w:rsidRPr="002561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жилищно-коммунальной выплаты, осуществляется за счет субвенции из регионального фонда </w:t>
      </w:r>
      <w:proofErr w:type="gramStart"/>
      <w:r w:rsidRPr="00256101">
        <w:rPr>
          <w:rFonts w:ascii="Times New Roman" w:eastAsia="Calibri" w:hAnsi="Times New Roman" w:cs="Times New Roman"/>
          <w:sz w:val="24"/>
          <w:szCs w:val="24"/>
        </w:rPr>
        <w:t>компенсаций</w:t>
      </w:r>
      <w:proofErr w:type="gramEnd"/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бюджету муниципального образования Печенгский район в объеме, установленном законом Мурманской области «Об областном бюджете» на очередной финансовый год.</w:t>
      </w:r>
    </w:p>
    <w:p w14:paraId="1701D73B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Субвенции из регионального фонда компенсаций зачисляются в бюджет муниципального образования Печенгский район на лицевой счет администратора дохода (далее - финансовое управление администрации Печенгского района).</w:t>
      </w:r>
    </w:p>
    <w:p w14:paraId="3CAAC00F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18. Финансовое управление администрации Печенгского района: </w:t>
      </w:r>
    </w:p>
    <w:p w14:paraId="7D96E02E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направляет сводную заявку в исполнительный орган государственной власти Мурманской области, в соответствии со сводной бюджетной росписью, кассовым планом, в пределах лимитов бюджетных обязательств, предусмотренных на указанные цели;</w:t>
      </w:r>
    </w:p>
    <w:p w14:paraId="202331A9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после зачисления субвенций в доходы бюджета муниципального образования Печенгский район производит перечисление средств в МБУ «Централизованная бухгалтерия по обслуживанию муниципальных учреждений муниципального образования Печенгский район»;</w:t>
      </w:r>
    </w:p>
    <w:p w14:paraId="0134D812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ежеквартально представляет в исполнительный орган государственной власти Мурманской области отчеты о расходовании предоставленных субвенций в установленные сроки и по форме, утверждаемой органом государственной власти Мурманской области;</w:t>
      </w:r>
    </w:p>
    <w:p w14:paraId="6351DC71" w14:textId="77777777" w:rsidR="00256101" w:rsidRPr="00256101" w:rsidRDefault="00256101" w:rsidP="0025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- вносит в исполнительный орган государственной власти Мурманской области, являющийся главным распорядителем бюджетных средств, предложения об изменении размеров субвенций из областного бюджета на осуществление государственных полномочий.</w:t>
      </w:r>
    </w:p>
    <w:p w14:paraId="5682B3D7" w14:textId="77777777" w:rsidR="00256101" w:rsidRPr="00256101" w:rsidRDefault="00256101" w:rsidP="002561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19. Отдел образования, обеспечивающий организацию предоставления ежемесячной жилищно-коммунальной выплаты, самостоятельно отслеживает изменения в нормативно-правовых актах, в соответствии с которыми предоставляются меры социальной поддержки.</w:t>
      </w:r>
    </w:p>
    <w:p w14:paraId="6F3A2DC6" w14:textId="77777777" w:rsidR="00256101" w:rsidRPr="00256101" w:rsidRDefault="00256101" w:rsidP="0025610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20. Ответственность за целевое использование средств, за достоверность сведений, предоставляемых в финансовое управление администрации Печенгского район, несет МБУ «Централизованная бухгалтерия по обслуживанию муниципальных учреждений муниципального образования Печенгский район».</w:t>
      </w:r>
    </w:p>
    <w:p w14:paraId="25FAE9A3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 xml:space="preserve">21. Споры по вопросам предоставления лицам, указанным в пункте 1 настоящих Правил, дополнительных гарантий по оплате жилья и коммунальных услуг рассматриваются в установленном законодательством Российской Федерации порядке. </w:t>
      </w:r>
    </w:p>
    <w:p w14:paraId="25E1CA7D" w14:textId="77777777" w:rsidR="00256101" w:rsidRPr="00256101" w:rsidRDefault="00256101" w:rsidP="002561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101">
        <w:rPr>
          <w:rFonts w:ascii="Times New Roman" w:eastAsia="Calibri" w:hAnsi="Times New Roman" w:cs="Times New Roman"/>
          <w:sz w:val="24"/>
          <w:szCs w:val="24"/>
        </w:rPr>
        <w:t>22. Документы по предоставлению дополнительных гарантий по оплате жилья и коммунальных услуг хранятся в отделе образования, который формирует личное дело лиц, указанных в пункте 1 настоящих Правил, имеющих право на ежемесячную жилищно- коммунальную выплату.</w:t>
      </w:r>
    </w:p>
    <w:p w14:paraId="6221E0B2" w14:textId="77777777" w:rsidR="00256101" w:rsidRPr="00256101" w:rsidRDefault="00256101" w:rsidP="0025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6101">
        <w:rPr>
          <w:rFonts w:ascii="Times New Roman" w:eastAsia="Calibri" w:hAnsi="Times New Roman" w:cs="Times New Roman"/>
          <w:bCs/>
          <w:sz w:val="24"/>
          <w:szCs w:val="24"/>
        </w:rPr>
        <w:t>23. Информация о предоставлении ежемесячной денежной выплаты на оплату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и лицам, оказавшимся в период обучения в трудной жизненной ситуации, размещается в Единой государственной информационной системе социального обеспечения.</w:t>
      </w:r>
    </w:p>
    <w:p w14:paraId="48B5EAD9" w14:textId="77777777" w:rsidR="00256101" w:rsidRPr="00256101" w:rsidRDefault="00256101" w:rsidP="00256101">
      <w:pPr>
        <w:widowControl w:val="0"/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FF6D0A" w14:textId="77777777" w:rsidR="00256101" w:rsidRPr="00256101" w:rsidRDefault="00256101" w:rsidP="0025610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06C2D2" w14:textId="77777777" w:rsidR="00256101" w:rsidRPr="00256101" w:rsidRDefault="00256101" w:rsidP="0025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CAFE2" w14:textId="77777777" w:rsidR="00256101" w:rsidRPr="00256101" w:rsidRDefault="00256101" w:rsidP="0025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306A" w14:textId="77777777" w:rsidR="00256101" w:rsidRPr="00256101" w:rsidRDefault="00256101" w:rsidP="0025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23F02" w14:textId="77777777" w:rsidR="00256101" w:rsidRPr="00256101" w:rsidRDefault="00256101" w:rsidP="0025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E3CE" w14:textId="77777777" w:rsidR="00256101" w:rsidRPr="00256101" w:rsidRDefault="00256101" w:rsidP="0025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35812" w14:textId="77777777" w:rsidR="007D650A" w:rsidRDefault="007D650A"/>
    <w:sectPr w:rsidR="007D650A" w:rsidSect="005C719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003B"/>
    <w:multiLevelType w:val="multilevel"/>
    <w:tmpl w:val="CDBC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 w16cid:durableId="135707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01"/>
    <w:rsid w:val="0004391F"/>
    <w:rsid w:val="00256101"/>
    <w:rsid w:val="007D650A"/>
    <w:rsid w:val="009A5D80"/>
    <w:rsid w:val="009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5731"/>
  <w15:chartTrackingRefBased/>
  <w15:docId w15:val="{9FB0BCC9-32B8-4D03-8624-D9521E65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D28AD7253741821826BBBCC659E8681397AF610E9D086A152358AB89320DA36E1A1F236FD355DB0A01g7N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D28AD7253741821826BBBCC659E8681397AF640B970A6A152358AB89320DA36E1A1F236FD355DB0907g7N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7D28AD7253741821826BBBCC659E8681397AF640B970A6A152358AB89320DA36E1A1F236FD355DB0907g7N2L" TargetMode="External"/><Relationship Id="rId11" Type="http://schemas.openxmlformats.org/officeDocument/2006/relationships/hyperlink" Target="consultantplus://offline/ref=53E7D28AD7253741821826BBBCC659E8681397AF640B970A6A152358AB89320DA36E1A1F236FD355DB0907g7N2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3E7D28AD7253741821826BBBCC659E8681397AF640B970A6A152358AB89320DA36E1A1F236FD355DB0907g7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E7BA4A9525C4C718F7384F0C52A5453130C2C9D25D6BFDACAEB523E1CFDDEE0D342B1A1V0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3650</Words>
  <Characters>20809</Characters>
  <Application>Microsoft Office Word</Application>
  <DocSecurity>0</DocSecurity>
  <Lines>173</Lines>
  <Paragraphs>48</Paragraphs>
  <ScaleCrop>false</ScaleCrop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2023-03-09T13:50:00Z</dcterms:created>
  <dcterms:modified xsi:type="dcterms:W3CDTF">2023-03-09T13:51:00Z</dcterms:modified>
</cp:coreProperties>
</file>